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2B910" w14:textId="77777777" w:rsidR="00F73D19" w:rsidRDefault="00F73D19" w:rsidP="00F73D19">
      <w:pPr>
        <w:rPr>
          <w:b/>
          <w:sz w:val="28"/>
        </w:rPr>
      </w:pPr>
      <w:r w:rsidRPr="002752D3">
        <w:rPr>
          <w:b/>
          <w:sz w:val="28"/>
        </w:rPr>
        <w:t>RBA Open Market Operations Approach Template</w:t>
      </w:r>
    </w:p>
    <w:p w14:paraId="50628715" w14:textId="77777777" w:rsidR="005E1483" w:rsidRDefault="005E1483" w:rsidP="00F73D19">
      <w:r>
        <w:t xml:space="preserve">Please copy the relevant table into an email and send to: </w:t>
      </w:r>
      <w:hyperlink r:id="rId4" w:history="1">
        <w:r w:rsidRPr="00363BD3">
          <w:rPr>
            <w:rStyle w:val="Hyperlink"/>
          </w:rPr>
          <w:t>dealingroom@rba.gov.au</w:t>
        </w:r>
      </w:hyperlink>
    </w:p>
    <w:p w14:paraId="6EE51C99" w14:textId="1D4A1806" w:rsidR="00453905" w:rsidRPr="00453905" w:rsidRDefault="00F73D19" w:rsidP="00F73D19">
      <w:r w:rsidRPr="00F73D19">
        <w:rPr>
          <w:b/>
        </w:rPr>
        <w:t>Reverse Repo</w:t>
      </w:r>
      <w:r>
        <w:rPr>
          <w:b/>
        </w:rPr>
        <w:t xml:space="preserve"> template </w:t>
      </w:r>
      <w:r>
        <w:t>for submitting a</w:t>
      </w:r>
      <w:r w:rsidR="00920850">
        <w:t xml:space="preserve"> </w:t>
      </w:r>
      <w:r w:rsidR="00920850" w:rsidRPr="00A55496">
        <w:rPr>
          <w:b/>
          <w:bCs/>
        </w:rPr>
        <w:t>Floating</w:t>
      </w:r>
      <w:r>
        <w:t xml:space="preserve"> </w:t>
      </w:r>
      <w:r w:rsidR="00920850">
        <w:t xml:space="preserve">Rate </w:t>
      </w:r>
      <w:r>
        <w:t>OMO approach.</w:t>
      </w:r>
    </w:p>
    <w:tbl>
      <w:tblPr>
        <w:tblStyle w:val="TableGrid"/>
        <w:tblW w:w="7239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213"/>
        <w:gridCol w:w="2512"/>
        <w:gridCol w:w="2514"/>
      </w:tblGrid>
      <w:tr w:rsidR="00F73D19" w14:paraId="667C76A2" w14:textId="77777777" w:rsidTr="0021627B">
        <w:trPr>
          <w:trHeight w:val="247"/>
        </w:trPr>
        <w:tc>
          <w:tcPr>
            <w:tcW w:w="7239" w:type="dxa"/>
            <w:gridSpan w:val="3"/>
            <w:shd w:val="clear" w:color="auto" w:fill="D9E2F3" w:themeFill="accent5" w:themeFillTint="33"/>
          </w:tcPr>
          <w:p w14:paraId="66870FF7" w14:textId="0365F849" w:rsidR="00F73D19" w:rsidRPr="00DC3E35" w:rsidRDefault="00F73D19" w:rsidP="004635D6">
            <w:pPr>
              <w:rPr>
                <w:b/>
              </w:rPr>
            </w:pPr>
            <w:r>
              <w:rPr>
                <w:b/>
              </w:rPr>
              <w:t>RBA OMO Approach – Reverse Repo</w:t>
            </w:r>
            <w:r w:rsidR="00920850">
              <w:rPr>
                <w:b/>
              </w:rPr>
              <w:t xml:space="preserve"> (</w:t>
            </w:r>
            <w:r w:rsidR="00920850" w:rsidRPr="00F7598E">
              <w:rPr>
                <w:b/>
                <w:u w:val="single"/>
              </w:rPr>
              <w:t>Floating</w:t>
            </w:r>
            <w:r w:rsidR="00920850">
              <w:rPr>
                <w:b/>
              </w:rPr>
              <w:t>)</w:t>
            </w:r>
          </w:p>
        </w:tc>
      </w:tr>
      <w:tr w:rsidR="00F73D19" w14:paraId="41520575" w14:textId="77777777" w:rsidTr="0021627B">
        <w:trPr>
          <w:trHeight w:val="235"/>
        </w:trPr>
        <w:tc>
          <w:tcPr>
            <w:tcW w:w="2213" w:type="dxa"/>
            <w:shd w:val="clear" w:color="auto" w:fill="D9E2F3" w:themeFill="accent5" w:themeFillTint="33"/>
          </w:tcPr>
          <w:p w14:paraId="4FE00103" w14:textId="77777777" w:rsidR="00F73D19" w:rsidRDefault="00F73D19" w:rsidP="004635D6">
            <w:r>
              <w:t>Counterparty:</w:t>
            </w:r>
          </w:p>
        </w:tc>
        <w:tc>
          <w:tcPr>
            <w:tcW w:w="5026" w:type="dxa"/>
            <w:gridSpan w:val="2"/>
            <w:shd w:val="clear" w:color="auto" w:fill="D9E2F3" w:themeFill="accent5" w:themeFillTint="33"/>
          </w:tcPr>
          <w:p w14:paraId="5F93B9F6" w14:textId="77777777" w:rsidR="00F73D19" w:rsidRDefault="00F73D19" w:rsidP="004635D6">
            <w:r>
              <w:t>&lt;Full name&gt;</w:t>
            </w:r>
          </w:p>
        </w:tc>
      </w:tr>
      <w:tr w:rsidR="00F73D19" w14:paraId="2074D4F9" w14:textId="77777777" w:rsidTr="0021627B">
        <w:trPr>
          <w:trHeight w:val="235"/>
        </w:trPr>
        <w:tc>
          <w:tcPr>
            <w:tcW w:w="2213" w:type="dxa"/>
            <w:shd w:val="clear" w:color="auto" w:fill="D9E2F3" w:themeFill="accent5" w:themeFillTint="33"/>
          </w:tcPr>
          <w:p w14:paraId="02A83359" w14:textId="77777777" w:rsidR="00F73D19" w:rsidRDefault="00F73D19" w:rsidP="004635D6">
            <w:r>
              <w:t>Repo Limits:</w:t>
            </w:r>
          </w:p>
        </w:tc>
        <w:tc>
          <w:tcPr>
            <w:tcW w:w="5026" w:type="dxa"/>
            <w:gridSpan w:val="2"/>
            <w:shd w:val="clear" w:color="auto" w:fill="D9E2F3" w:themeFill="accent5" w:themeFillTint="33"/>
          </w:tcPr>
          <w:p w14:paraId="09C688A5" w14:textId="77777777" w:rsidR="00F73D19" w:rsidRDefault="00F73D19" w:rsidP="004635D6">
            <w:r>
              <w:t>&lt;Nil, or value in $m&gt;</w:t>
            </w:r>
          </w:p>
        </w:tc>
      </w:tr>
      <w:tr w:rsidR="0021627B" w14:paraId="16946D3D" w14:textId="77777777" w:rsidTr="0021627B">
        <w:trPr>
          <w:trHeight w:val="247"/>
        </w:trPr>
        <w:tc>
          <w:tcPr>
            <w:tcW w:w="2213" w:type="dxa"/>
            <w:shd w:val="clear" w:color="auto" w:fill="FFF2CC" w:themeFill="accent4" w:themeFillTint="33"/>
          </w:tcPr>
          <w:p w14:paraId="3D1B1350" w14:textId="3465DDA1" w:rsidR="00F73D19" w:rsidRPr="00D627CD" w:rsidRDefault="00F73D19" w:rsidP="005E1483">
            <w:pPr>
              <w:rPr>
                <w:b/>
              </w:rPr>
            </w:pPr>
            <w:r>
              <w:rPr>
                <w:b/>
              </w:rPr>
              <w:t xml:space="preserve">Repo </w:t>
            </w:r>
            <w:r w:rsidR="00920850">
              <w:rPr>
                <w:b/>
              </w:rPr>
              <w:t>spread</w:t>
            </w:r>
            <w:r w:rsidR="00453905">
              <w:rPr>
                <w:b/>
              </w:rPr>
              <w:t xml:space="preserve"> </w:t>
            </w:r>
            <w:r w:rsidR="005E1483">
              <w:rPr>
                <w:b/>
              </w:rPr>
              <w:t>(</w:t>
            </w:r>
            <w:r w:rsidR="00920850">
              <w:rPr>
                <w:b/>
              </w:rPr>
              <w:t>bp</w:t>
            </w:r>
            <w:r w:rsidR="005E1483">
              <w:rPr>
                <w:b/>
              </w:rPr>
              <w:t>)</w:t>
            </w:r>
            <w:r w:rsidR="00920850">
              <w:rPr>
                <w:b/>
              </w:rPr>
              <w:t xml:space="preserve"> to Cash Rate Target</w:t>
            </w:r>
          </w:p>
        </w:tc>
        <w:tc>
          <w:tcPr>
            <w:tcW w:w="2512" w:type="dxa"/>
            <w:shd w:val="clear" w:color="auto" w:fill="FFF2CC" w:themeFill="accent4" w:themeFillTint="33"/>
          </w:tcPr>
          <w:p w14:paraId="52C0BDDD" w14:textId="77777777" w:rsidR="00F73D19" w:rsidRPr="00D627CD" w:rsidRDefault="00F73D19" w:rsidP="004635D6">
            <w:pPr>
              <w:rPr>
                <w:b/>
              </w:rPr>
            </w:pPr>
            <w:r>
              <w:rPr>
                <w:b/>
              </w:rPr>
              <w:t>Repo a</w:t>
            </w:r>
            <w:r w:rsidRPr="00D627CD">
              <w:rPr>
                <w:b/>
              </w:rPr>
              <w:t>mount ($m)</w:t>
            </w:r>
          </w:p>
        </w:tc>
        <w:tc>
          <w:tcPr>
            <w:tcW w:w="2513" w:type="dxa"/>
            <w:shd w:val="clear" w:color="auto" w:fill="FFF2CC" w:themeFill="accent4" w:themeFillTint="33"/>
          </w:tcPr>
          <w:p w14:paraId="4740A8B1" w14:textId="77777777" w:rsidR="00F73D19" w:rsidRPr="00D627CD" w:rsidRDefault="00F73D19" w:rsidP="004635D6">
            <w:pPr>
              <w:rPr>
                <w:b/>
              </w:rPr>
            </w:pPr>
            <w:r>
              <w:rPr>
                <w:b/>
              </w:rPr>
              <w:t>Unwind Date</w:t>
            </w:r>
          </w:p>
        </w:tc>
      </w:tr>
      <w:tr w:rsidR="00F73D19" w14:paraId="7E9D052D" w14:textId="77777777" w:rsidTr="0021627B">
        <w:trPr>
          <w:trHeight w:val="247"/>
        </w:trPr>
        <w:tc>
          <w:tcPr>
            <w:tcW w:w="2213" w:type="dxa"/>
          </w:tcPr>
          <w:p w14:paraId="572F75F4" w14:textId="77777777" w:rsidR="00F73D19" w:rsidRDefault="00F73D19" w:rsidP="004635D6"/>
        </w:tc>
        <w:tc>
          <w:tcPr>
            <w:tcW w:w="2512" w:type="dxa"/>
          </w:tcPr>
          <w:p w14:paraId="52CD05B4" w14:textId="77777777" w:rsidR="00F73D19" w:rsidRDefault="00F73D19" w:rsidP="004635D6"/>
        </w:tc>
        <w:tc>
          <w:tcPr>
            <w:tcW w:w="2513" w:type="dxa"/>
          </w:tcPr>
          <w:p w14:paraId="1E60B218" w14:textId="77777777" w:rsidR="00F73D19" w:rsidRDefault="00F73D19" w:rsidP="004635D6"/>
        </w:tc>
      </w:tr>
      <w:tr w:rsidR="00F73D19" w14:paraId="3EFC8140" w14:textId="77777777" w:rsidTr="0021627B">
        <w:trPr>
          <w:trHeight w:val="247"/>
        </w:trPr>
        <w:tc>
          <w:tcPr>
            <w:tcW w:w="2213" w:type="dxa"/>
          </w:tcPr>
          <w:p w14:paraId="68DC93F8" w14:textId="77777777" w:rsidR="00F73D19" w:rsidRDefault="00F73D19" w:rsidP="004635D6"/>
        </w:tc>
        <w:tc>
          <w:tcPr>
            <w:tcW w:w="2512" w:type="dxa"/>
          </w:tcPr>
          <w:p w14:paraId="71257E69" w14:textId="77777777" w:rsidR="00F73D19" w:rsidRDefault="00F73D19" w:rsidP="004635D6"/>
        </w:tc>
        <w:tc>
          <w:tcPr>
            <w:tcW w:w="2513" w:type="dxa"/>
          </w:tcPr>
          <w:p w14:paraId="466F82DF" w14:textId="77777777" w:rsidR="00F73D19" w:rsidRDefault="00F73D19" w:rsidP="004635D6"/>
        </w:tc>
      </w:tr>
      <w:tr w:rsidR="00DB63DB" w14:paraId="2FDF605B" w14:textId="77777777" w:rsidTr="0021627B">
        <w:trPr>
          <w:trHeight w:val="247"/>
        </w:trPr>
        <w:tc>
          <w:tcPr>
            <w:tcW w:w="2213" w:type="dxa"/>
          </w:tcPr>
          <w:p w14:paraId="77F73EBA" w14:textId="77777777" w:rsidR="00DB63DB" w:rsidRDefault="00DB63DB" w:rsidP="004635D6"/>
        </w:tc>
        <w:tc>
          <w:tcPr>
            <w:tcW w:w="2512" w:type="dxa"/>
          </w:tcPr>
          <w:p w14:paraId="632E548A" w14:textId="77777777" w:rsidR="00DB63DB" w:rsidRDefault="00DB63DB" w:rsidP="004635D6"/>
        </w:tc>
        <w:tc>
          <w:tcPr>
            <w:tcW w:w="2513" w:type="dxa"/>
          </w:tcPr>
          <w:p w14:paraId="036E0C6D" w14:textId="77777777" w:rsidR="00DB63DB" w:rsidRDefault="00DB63DB" w:rsidP="004635D6"/>
        </w:tc>
      </w:tr>
    </w:tbl>
    <w:p w14:paraId="278043B9" w14:textId="77777777" w:rsidR="00F73D19" w:rsidRDefault="00F73D19" w:rsidP="00F73D19"/>
    <w:p w14:paraId="14F13BD7" w14:textId="5DD18DED" w:rsidR="00920850" w:rsidRPr="00453905" w:rsidRDefault="00920850" w:rsidP="00920850">
      <w:r w:rsidRPr="00F73D19">
        <w:rPr>
          <w:b/>
        </w:rPr>
        <w:t>Reverse Repo</w:t>
      </w:r>
      <w:r>
        <w:rPr>
          <w:b/>
        </w:rPr>
        <w:t xml:space="preserve"> template </w:t>
      </w:r>
      <w:r>
        <w:t xml:space="preserve">for submitting a </w:t>
      </w:r>
      <w:r w:rsidRPr="00A55496">
        <w:rPr>
          <w:b/>
          <w:bCs/>
        </w:rPr>
        <w:t>Fixed</w:t>
      </w:r>
      <w:r>
        <w:t xml:space="preserve"> Rate OMO approach.</w:t>
      </w:r>
    </w:p>
    <w:tbl>
      <w:tblPr>
        <w:tblStyle w:val="TableGrid"/>
        <w:tblW w:w="7239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213"/>
        <w:gridCol w:w="2512"/>
        <w:gridCol w:w="2514"/>
      </w:tblGrid>
      <w:tr w:rsidR="00920850" w14:paraId="064910C0" w14:textId="77777777" w:rsidTr="00957627">
        <w:trPr>
          <w:trHeight w:val="247"/>
        </w:trPr>
        <w:tc>
          <w:tcPr>
            <w:tcW w:w="7239" w:type="dxa"/>
            <w:gridSpan w:val="3"/>
            <w:shd w:val="clear" w:color="auto" w:fill="D9E2F3" w:themeFill="accent5" w:themeFillTint="33"/>
          </w:tcPr>
          <w:p w14:paraId="3BE61F3C" w14:textId="7CA91D22" w:rsidR="00920850" w:rsidRPr="00DC3E35" w:rsidRDefault="00920850" w:rsidP="00957627">
            <w:pPr>
              <w:rPr>
                <w:b/>
              </w:rPr>
            </w:pPr>
            <w:r>
              <w:rPr>
                <w:b/>
              </w:rPr>
              <w:t>RBA OMO Approach – Reverse Repo (</w:t>
            </w:r>
            <w:r w:rsidRPr="00F7598E">
              <w:rPr>
                <w:b/>
                <w:u w:val="single"/>
              </w:rPr>
              <w:t>Fixed</w:t>
            </w:r>
            <w:r>
              <w:rPr>
                <w:b/>
              </w:rPr>
              <w:t>)</w:t>
            </w:r>
          </w:p>
        </w:tc>
      </w:tr>
      <w:tr w:rsidR="00920850" w14:paraId="7769BE04" w14:textId="77777777" w:rsidTr="00957627">
        <w:trPr>
          <w:trHeight w:val="235"/>
        </w:trPr>
        <w:tc>
          <w:tcPr>
            <w:tcW w:w="2213" w:type="dxa"/>
            <w:shd w:val="clear" w:color="auto" w:fill="D9E2F3" w:themeFill="accent5" w:themeFillTint="33"/>
          </w:tcPr>
          <w:p w14:paraId="3C1441F5" w14:textId="77777777" w:rsidR="00920850" w:rsidRDefault="00920850" w:rsidP="00957627">
            <w:r>
              <w:t>Counterparty:</w:t>
            </w:r>
          </w:p>
        </w:tc>
        <w:tc>
          <w:tcPr>
            <w:tcW w:w="5026" w:type="dxa"/>
            <w:gridSpan w:val="2"/>
            <w:shd w:val="clear" w:color="auto" w:fill="D9E2F3" w:themeFill="accent5" w:themeFillTint="33"/>
          </w:tcPr>
          <w:p w14:paraId="70333449" w14:textId="77777777" w:rsidR="00920850" w:rsidRDefault="00920850" w:rsidP="00957627">
            <w:r>
              <w:t>&lt;Full name&gt;</w:t>
            </w:r>
          </w:p>
        </w:tc>
      </w:tr>
      <w:tr w:rsidR="00920850" w14:paraId="7299DDA5" w14:textId="77777777" w:rsidTr="00957627">
        <w:trPr>
          <w:trHeight w:val="235"/>
        </w:trPr>
        <w:tc>
          <w:tcPr>
            <w:tcW w:w="2213" w:type="dxa"/>
            <w:shd w:val="clear" w:color="auto" w:fill="D9E2F3" w:themeFill="accent5" w:themeFillTint="33"/>
          </w:tcPr>
          <w:p w14:paraId="2EAB9611" w14:textId="77777777" w:rsidR="00920850" w:rsidRDefault="00920850" w:rsidP="00957627">
            <w:r>
              <w:t>Repo Limits:</w:t>
            </w:r>
          </w:p>
        </w:tc>
        <w:tc>
          <w:tcPr>
            <w:tcW w:w="5026" w:type="dxa"/>
            <w:gridSpan w:val="2"/>
            <w:shd w:val="clear" w:color="auto" w:fill="D9E2F3" w:themeFill="accent5" w:themeFillTint="33"/>
          </w:tcPr>
          <w:p w14:paraId="07A8D256" w14:textId="77777777" w:rsidR="00920850" w:rsidRDefault="00920850" w:rsidP="00957627">
            <w:r>
              <w:t>&lt;Nil, or value in $m&gt;</w:t>
            </w:r>
          </w:p>
        </w:tc>
      </w:tr>
      <w:tr w:rsidR="00920850" w14:paraId="2AE2B8AE" w14:textId="77777777" w:rsidTr="00920850">
        <w:trPr>
          <w:trHeight w:val="247"/>
        </w:trPr>
        <w:tc>
          <w:tcPr>
            <w:tcW w:w="2213" w:type="dxa"/>
            <w:shd w:val="clear" w:color="auto" w:fill="FFF2CC" w:themeFill="accent4" w:themeFillTint="33"/>
          </w:tcPr>
          <w:p w14:paraId="13D8E9D2" w14:textId="77777777" w:rsidR="00920850" w:rsidRPr="00D627CD" w:rsidRDefault="00920850" w:rsidP="00957627">
            <w:pPr>
              <w:rPr>
                <w:b/>
              </w:rPr>
            </w:pPr>
            <w:r>
              <w:rPr>
                <w:b/>
              </w:rPr>
              <w:t>Repo r</w:t>
            </w:r>
            <w:r w:rsidRPr="00D627CD">
              <w:rPr>
                <w:b/>
              </w:rPr>
              <w:t>ate</w:t>
            </w:r>
            <w:r>
              <w:rPr>
                <w:b/>
              </w:rPr>
              <w:t xml:space="preserve"> (%)</w:t>
            </w:r>
          </w:p>
        </w:tc>
        <w:tc>
          <w:tcPr>
            <w:tcW w:w="2512" w:type="dxa"/>
            <w:shd w:val="clear" w:color="auto" w:fill="FFF2CC" w:themeFill="accent4" w:themeFillTint="33"/>
          </w:tcPr>
          <w:p w14:paraId="038EDFE8" w14:textId="77777777" w:rsidR="00920850" w:rsidRPr="00D627CD" w:rsidRDefault="00920850" w:rsidP="00957627">
            <w:pPr>
              <w:rPr>
                <w:b/>
              </w:rPr>
            </w:pPr>
            <w:r>
              <w:rPr>
                <w:b/>
              </w:rPr>
              <w:t>Repo a</w:t>
            </w:r>
            <w:r w:rsidRPr="00D627CD">
              <w:rPr>
                <w:b/>
              </w:rPr>
              <w:t>mount ($m)</w:t>
            </w:r>
          </w:p>
        </w:tc>
        <w:tc>
          <w:tcPr>
            <w:tcW w:w="2514" w:type="dxa"/>
            <w:shd w:val="clear" w:color="auto" w:fill="FFF2CC" w:themeFill="accent4" w:themeFillTint="33"/>
          </w:tcPr>
          <w:p w14:paraId="1B3066C1" w14:textId="77777777" w:rsidR="00920850" w:rsidRPr="00D627CD" w:rsidRDefault="00920850" w:rsidP="00957627">
            <w:pPr>
              <w:rPr>
                <w:b/>
              </w:rPr>
            </w:pPr>
            <w:r>
              <w:rPr>
                <w:b/>
              </w:rPr>
              <w:t>Unwind Date</w:t>
            </w:r>
          </w:p>
        </w:tc>
      </w:tr>
      <w:tr w:rsidR="00920850" w14:paraId="52984A96" w14:textId="77777777" w:rsidTr="00920850">
        <w:trPr>
          <w:trHeight w:val="247"/>
        </w:trPr>
        <w:tc>
          <w:tcPr>
            <w:tcW w:w="2213" w:type="dxa"/>
          </w:tcPr>
          <w:p w14:paraId="56D3B863" w14:textId="77777777" w:rsidR="00920850" w:rsidRDefault="00920850" w:rsidP="00957627"/>
        </w:tc>
        <w:tc>
          <w:tcPr>
            <w:tcW w:w="2512" w:type="dxa"/>
          </w:tcPr>
          <w:p w14:paraId="13558B41" w14:textId="77777777" w:rsidR="00920850" w:rsidRDefault="00920850" w:rsidP="00957627"/>
        </w:tc>
        <w:tc>
          <w:tcPr>
            <w:tcW w:w="2514" w:type="dxa"/>
          </w:tcPr>
          <w:p w14:paraId="53CBF58F" w14:textId="77777777" w:rsidR="00920850" w:rsidRDefault="00920850" w:rsidP="00957627"/>
        </w:tc>
      </w:tr>
      <w:tr w:rsidR="00920850" w14:paraId="61453277" w14:textId="77777777" w:rsidTr="00920850">
        <w:trPr>
          <w:trHeight w:val="247"/>
        </w:trPr>
        <w:tc>
          <w:tcPr>
            <w:tcW w:w="2213" w:type="dxa"/>
          </w:tcPr>
          <w:p w14:paraId="37723BF4" w14:textId="77777777" w:rsidR="00920850" w:rsidRDefault="00920850" w:rsidP="00957627"/>
        </w:tc>
        <w:tc>
          <w:tcPr>
            <w:tcW w:w="2512" w:type="dxa"/>
          </w:tcPr>
          <w:p w14:paraId="3472C2DA" w14:textId="77777777" w:rsidR="00920850" w:rsidRDefault="00920850" w:rsidP="00957627"/>
        </w:tc>
        <w:tc>
          <w:tcPr>
            <w:tcW w:w="2514" w:type="dxa"/>
          </w:tcPr>
          <w:p w14:paraId="31A9FC6A" w14:textId="77777777" w:rsidR="00920850" w:rsidRDefault="00920850" w:rsidP="00957627"/>
        </w:tc>
      </w:tr>
      <w:tr w:rsidR="00920850" w14:paraId="6A2A869C" w14:textId="77777777" w:rsidTr="00920850">
        <w:trPr>
          <w:trHeight w:val="247"/>
        </w:trPr>
        <w:tc>
          <w:tcPr>
            <w:tcW w:w="2213" w:type="dxa"/>
          </w:tcPr>
          <w:p w14:paraId="36ADF5C5" w14:textId="77777777" w:rsidR="00920850" w:rsidRDefault="00920850" w:rsidP="00957627"/>
        </w:tc>
        <w:tc>
          <w:tcPr>
            <w:tcW w:w="2512" w:type="dxa"/>
          </w:tcPr>
          <w:p w14:paraId="4ABA47AE" w14:textId="77777777" w:rsidR="00920850" w:rsidRDefault="00920850" w:rsidP="00957627"/>
        </w:tc>
        <w:tc>
          <w:tcPr>
            <w:tcW w:w="2514" w:type="dxa"/>
          </w:tcPr>
          <w:p w14:paraId="675CB221" w14:textId="77777777" w:rsidR="00920850" w:rsidRDefault="00920850" w:rsidP="00957627"/>
        </w:tc>
      </w:tr>
    </w:tbl>
    <w:p w14:paraId="14D7F531" w14:textId="77777777" w:rsidR="00920850" w:rsidRDefault="00920850" w:rsidP="00F73D19"/>
    <w:p w14:paraId="7EB2E0AD" w14:textId="50E7A990" w:rsidR="00F73D19" w:rsidRPr="00F73D19" w:rsidRDefault="00F73D19" w:rsidP="00F73D19">
      <w:r>
        <w:rPr>
          <w:b/>
        </w:rPr>
        <w:t>Collateral</w:t>
      </w:r>
      <w:r w:rsidRPr="00D627CD">
        <w:rPr>
          <w:b/>
        </w:rPr>
        <w:t xml:space="preserve"> Template</w:t>
      </w:r>
      <w:r>
        <w:rPr>
          <w:b/>
        </w:rPr>
        <w:t xml:space="preserve"> </w:t>
      </w:r>
      <w:r>
        <w:t xml:space="preserve">for providing </w:t>
      </w:r>
      <w:r w:rsidR="003C4B34">
        <w:t xml:space="preserve">Reverse </w:t>
      </w:r>
      <w:r w:rsidR="005D424E">
        <w:t xml:space="preserve">Repo </w:t>
      </w:r>
      <w:r>
        <w:t>security details</w:t>
      </w:r>
      <w:r w:rsidR="005D424E">
        <w:t>.</w:t>
      </w:r>
    </w:p>
    <w:tbl>
      <w:tblPr>
        <w:tblStyle w:val="TableGrid"/>
        <w:tblW w:w="10781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728"/>
        <w:gridCol w:w="2987"/>
        <w:gridCol w:w="2622"/>
        <w:gridCol w:w="2444"/>
      </w:tblGrid>
      <w:tr w:rsidR="00F73D19" w14:paraId="69AB7809" w14:textId="77777777" w:rsidTr="0021627B">
        <w:trPr>
          <w:trHeight w:val="251"/>
        </w:trPr>
        <w:tc>
          <w:tcPr>
            <w:tcW w:w="10781" w:type="dxa"/>
            <w:gridSpan w:val="4"/>
            <w:shd w:val="clear" w:color="auto" w:fill="D9E2F3" w:themeFill="accent5" w:themeFillTint="33"/>
          </w:tcPr>
          <w:p w14:paraId="2F625033" w14:textId="77777777" w:rsidR="00F73D19" w:rsidRPr="00DC3E35" w:rsidRDefault="00F73D19" w:rsidP="004635D6">
            <w:pPr>
              <w:rPr>
                <w:b/>
              </w:rPr>
            </w:pPr>
            <w:r w:rsidRPr="00DC3E35">
              <w:rPr>
                <w:b/>
              </w:rPr>
              <w:t>Collateral details</w:t>
            </w:r>
            <w:r>
              <w:rPr>
                <w:b/>
              </w:rPr>
              <w:t xml:space="preserve"> </w:t>
            </w:r>
          </w:p>
        </w:tc>
      </w:tr>
      <w:tr w:rsidR="00F73D19" w14:paraId="76DC51CC" w14:textId="77777777" w:rsidTr="00E6305C">
        <w:trPr>
          <w:trHeight w:val="236"/>
        </w:trPr>
        <w:tc>
          <w:tcPr>
            <w:tcW w:w="2728" w:type="dxa"/>
            <w:shd w:val="clear" w:color="auto" w:fill="FFF2CC" w:themeFill="accent4" w:themeFillTint="33"/>
          </w:tcPr>
          <w:p w14:paraId="7228E45B" w14:textId="77777777" w:rsidR="00F73D19" w:rsidRPr="006452C9" w:rsidRDefault="00F73D19" w:rsidP="004635D6">
            <w:pPr>
              <w:rPr>
                <w:b/>
              </w:rPr>
            </w:pPr>
            <w:r>
              <w:rPr>
                <w:b/>
              </w:rPr>
              <w:t>F</w:t>
            </w:r>
            <w:r w:rsidRPr="006452C9">
              <w:rPr>
                <w:b/>
              </w:rPr>
              <w:t>ace value</w:t>
            </w:r>
            <w:r w:rsidR="00453905">
              <w:rPr>
                <w:b/>
              </w:rPr>
              <w:t xml:space="preserve"> ($m)</w:t>
            </w:r>
          </w:p>
        </w:tc>
        <w:tc>
          <w:tcPr>
            <w:tcW w:w="2987" w:type="dxa"/>
            <w:shd w:val="clear" w:color="auto" w:fill="FFF2CC" w:themeFill="accent4" w:themeFillTint="33"/>
          </w:tcPr>
          <w:p w14:paraId="25CD7743" w14:textId="77777777" w:rsidR="00F73D19" w:rsidRPr="006452C9" w:rsidRDefault="00F73D19" w:rsidP="004635D6">
            <w:pPr>
              <w:rPr>
                <w:b/>
              </w:rPr>
            </w:pPr>
            <w:r w:rsidRPr="006452C9">
              <w:rPr>
                <w:b/>
              </w:rPr>
              <w:t>ISIN</w:t>
            </w:r>
          </w:p>
        </w:tc>
        <w:tc>
          <w:tcPr>
            <w:tcW w:w="2622" w:type="dxa"/>
            <w:shd w:val="clear" w:color="auto" w:fill="FFF2CC" w:themeFill="accent4" w:themeFillTint="33"/>
          </w:tcPr>
          <w:p w14:paraId="56651716" w14:textId="77777777" w:rsidR="00F73D19" w:rsidRPr="006452C9" w:rsidRDefault="00F73D19" w:rsidP="004635D6">
            <w:pPr>
              <w:rPr>
                <w:b/>
              </w:rPr>
            </w:pPr>
            <w:r>
              <w:rPr>
                <w:b/>
              </w:rPr>
              <w:t>I</w:t>
            </w:r>
            <w:r w:rsidRPr="006452C9">
              <w:rPr>
                <w:b/>
              </w:rPr>
              <w:t>ssuer</w:t>
            </w:r>
          </w:p>
        </w:tc>
        <w:tc>
          <w:tcPr>
            <w:tcW w:w="2443" w:type="dxa"/>
            <w:shd w:val="clear" w:color="auto" w:fill="FFF2CC" w:themeFill="accent4" w:themeFillTint="33"/>
          </w:tcPr>
          <w:p w14:paraId="7F338759" w14:textId="77777777" w:rsidR="00F73D19" w:rsidRPr="006452C9" w:rsidRDefault="00F73D19" w:rsidP="004635D6">
            <w:pPr>
              <w:rPr>
                <w:b/>
              </w:rPr>
            </w:pPr>
            <w:r w:rsidRPr="006452C9">
              <w:rPr>
                <w:b/>
              </w:rPr>
              <w:t>Maturity</w:t>
            </w:r>
            <w:r>
              <w:rPr>
                <w:b/>
              </w:rPr>
              <w:t xml:space="preserve"> Date</w:t>
            </w:r>
          </w:p>
        </w:tc>
      </w:tr>
      <w:tr w:rsidR="00F73D19" w14:paraId="67718BF2" w14:textId="77777777" w:rsidTr="0021627B">
        <w:trPr>
          <w:trHeight w:val="251"/>
        </w:trPr>
        <w:tc>
          <w:tcPr>
            <w:tcW w:w="2728" w:type="dxa"/>
          </w:tcPr>
          <w:p w14:paraId="7D3AF1AC" w14:textId="77777777" w:rsidR="00F73D19" w:rsidRDefault="00F73D19" w:rsidP="004635D6"/>
        </w:tc>
        <w:tc>
          <w:tcPr>
            <w:tcW w:w="2987" w:type="dxa"/>
          </w:tcPr>
          <w:p w14:paraId="59564958" w14:textId="77777777" w:rsidR="00F73D19" w:rsidRDefault="00F73D19" w:rsidP="004635D6"/>
        </w:tc>
        <w:tc>
          <w:tcPr>
            <w:tcW w:w="2622" w:type="dxa"/>
          </w:tcPr>
          <w:p w14:paraId="5E48AA88" w14:textId="77777777" w:rsidR="00F73D19" w:rsidRDefault="00F73D19" w:rsidP="004635D6"/>
        </w:tc>
        <w:tc>
          <w:tcPr>
            <w:tcW w:w="2443" w:type="dxa"/>
          </w:tcPr>
          <w:p w14:paraId="24C2FD06" w14:textId="77777777" w:rsidR="00F73D19" w:rsidRDefault="00F73D19" w:rsidP="004635D6"/>
        </w:tc>
      </w:tr>
      <w:tr w:rsidR="00F73D19" w14:paraId="051DB2F0" w14:textId="77777777" w:rsidTr="0021627B">
        <w:trPr>
          <w:trHeight w:val="236"/>
        </w:trPr>
        <w:tc>
          <w:tcPr>
            <w:tcW w:w="2728" w:type="dxa"/>
          </w:tcPr>
          <w:p w14:paraId="0A12A8AC" w14:textId="77777777" w:rsidR="00F73D19" w:rsidRDefault="00F73D19" w:rsidP="004635D6"/>
        </w:tc>
        <w:tc>
          <w:tcPr>
            <w:tcW w:w="2987" w:type="dxa"/>
          </w:tcPr>
          <w:p w14:paraId="08DD753A" w14:textId="77777777" w:rsidR="00F73D19" w:rsidRDefault="00F73D19" w:rsidP="004635D6"/>
        </w:tc>
        <w:tc>
          <w:tcPr>
            <w:tcW w:w="2622" w:type="dxa"/>
          </w:tcPr>
          <w:p w14:paraId="32E6E207" w14:textId="77777777" w:rsidR="00F73D19" w:rsidRDefault="00F73D19" w:rsidP="004635D6"/>
        </w:tc>
        <w:tc>
          <w:tcPr>
            <w:tcW w:w="2443" w:type="dxa"/>
          </w:tcPr>
          <w:p w14:paraId="5E79E39C" w14:textId="77777777" w:rsidR="00F73D19" w:rsidRDefault="00F73D19" w:rsidP="004635D6"/>
        </w:tc>
      </w:tr>
      <w:tr w:rsidR="00DB63DB" w14:paraId="31D95660" w14:textId="77777777" w:rsidTr="0021627B">
        <w:trPr>
          <w:trHeight w:val="236"/>
        </w:trPr>
        <w:tc>
          <w:tcPr>
            <w:tcW w:w="2728" w:type="dxa"/>
          </w:tcPr>
          <w:p w14:paraId="5F665DCE" w14:textId="77777777" w:rsidR="00DB63DB" w:rsidRDefault="00DB63DB" w:rsidP="004635D6"/>
        </w:tc>
        <w:tc>
          <w:tcPr>
            <w:tcW w:w="2987" w:type="dxa"/>
          </w:tcPr>
          <w:p w14:paraId="75297FA6" w14:textId="77777777" w:rsidR="00DB63DB" w:rsidRDefault="00DB63DB" w:rsidP="004635D6"/>
        </w:tc>
        <w:tc>
          <w:tcPr>
            <w:tcW w:w="2622" w:type="dxa"/>
          </w:tcPr>
          <w:p w14:paraId="5412FF03" w14:textId="77777777" w:rsidR="00DB63DB" w:rsidRDefault="00DB63DB" w:rsidP="004635D6"/>
        </w:tc>
        <w:tc>
          <w:tcPr>
            <w:tcW w:w="2443" w:type="dxa"/>
          </w:tcPr>
          <w:p w14:paraId="77CDEBBB" w14:textId="77777777" w:rsidR="00DB63DB" w:rsidRDefault="00DB63DB" w:rsidP="004635D6"/>
        </w:tc>
      </w:tr>
    </w:tbl>
    <w:p w14:paraId="79D37B03" w14:textId="77777777" w:rsidR="0021627B" w:rsidRDefault="0021627B" w:rsidP="00F73D19"/>
    <w:p w14:paraId="41230FA3" w14:textId="6389F0B7" w:rsidR="00F73D19" w:rsidRPr="00F73D19" w:rsidRDefault="00F73D19" w:rsidP="00F73D19">
      <w:pPr>
        <w:rPr>
          <w:b/>
        </w:rPr>
      </w:pPr>
      <w:r>
        <w:rPr>
          <w:b/>
        </w:rPr>
        <w:t>Outright Sell template</w:t>
      </w:r>
      <w:r>
        <w:t xml:space="preserve"> for submitting an OMO approach.</w:t>
      </w:r>
    </w:p>
    <w:tbl>
      <w:tblPr>
        <w:tblStyle w:val="TableGrid"/>
        <w:tblW w:w="14092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819"/>
        <w:gridCol w:w="2825"/>
        <w:gridCol w:w="2624"/>
        <w:gridCol w:w="2624"/>
        <w:gridCol w:w="3200"/>
      </w:tblGrid>
      <w:tr w:rsidR="0021627B" w14:paraId="353999BA" w14:textId="77777777" w:rsidTr="0021627B">
        <w:trPr>
          <w:trHeight w:val="217"/>
        </w:trPr>
        <w:tc>
          <w:tcPr>
            <w:tcW w:w="14092" w:type="dxa"/>
            <w:gridSpan w:val="5"/>
            <w:shd w:val="clear" w:color="auto" w:fill="D9E2F3" w:themeFill="accent5" w:themeFillTint="33"/>
          </w:tcPr>
          <w:p w14:paraId="791BA944" w14:textId="77777777" w:rsidR="0021627B" w:rsidRDefault="0021627B" w:rsidP="004635D6">
            <w:pPr>
              <w:rPr>
                <w:b/>
              </w:rPr>
            </w:pPr>
            <w:r>
              <w:rPr>
                <w:b/>
              </w:rPr>
              <w:t>RBA OMO Approach – Outright Sell</w:t>
            </w:r>
          </w:p>
        </w:tc>
      </w:tr>
      <w:tr w:rsidR="0021627B" w14:paraId="50633767" w14:textId="77777777" w:rsidTr="0021627B">
        <w:trPr>
          <w:trHeight w:val="205"/>
        </w:trPr>
        <w:tc>
          <w:tcPr>
            <w:tcW w:w="2819" w:type="dxa"/>
            <w:shd w:val="clear" w:color="auto" w:fill="D9E2F3" w:themeFill="accent5" w:themeFillTint="33"/>
          </w:tcPr>
          <w:p w14:paraId="7DCB5081" w14:textId="77777777" w:rsidR="0021627B" w:rsidRDefault="0021627B" w:rsidP="004635D6">
            <w:r>
              <w:t>Counterparty:</w:t>
            </w:r>
          </w:p>
        </w:tc>
        <w:tc>
          <w:tcPr>
            <w:tcW w:w="11272" w:type="dxa"/>
            <w:gridSpan w:val="4"/>
            <w:shd w:val="clear" w:color="auto" w:fill="D9E2F3" w:themeFill="accent5" w:themeFillTint="33"/>
          </w:tcPr>
          <w:p w14:paraId="7BDC6031" w14:textId="77777777" w:rsidR="0021627B" w:rsidRDefault="0021627B" w:rsidP="004635D6">
            <w:r>
              <w:t>&lt;Full name&gt;</w:t>
            </w:r>
          </w:p>
        </w:tc>
      </w:tr>
      <w:tr w:rsidR="0021627B" w14:paraId="749503E3" w14:textId="77777777" w:rsidTr="0021627B">
        <w:trPr>
          <w:trHeight w:val="205"/>
        </w:trPr>
        <w:tc>
          <w:tcPr>
            <w:tcW w:w="2819" w:type="dxa"/>
            <w:shd w:val="clear" w:color="auto" w:fill="D9E2F3" w:themeFill="accent5" w:themeFillTint="33"/>
          </w:tcPr>
          <w:p w14:paraId="09515126" w14:textId="77777777" w:rsidR="0021627B" w:rsidRDefault="0021627B" w:rsidP="004635D6">
            <w:r>
              <w:t>Limits:</w:t>
            </w:r>
          </w:p>
        </w:tc>
        <w:tc>
          <w:tcPr>
            <w:tcW w:w="11272" w:type="dxa"/>
            <w:gridSpan w:val="4"/>
            <w:shd w:val="clear" w:color="auto" w:fill="D9E2F3" w:themeFill="accent5" w:themeFillTint="33"/>
          </w:tcPr>
          <w:p w14:paraId="0FA2D368" w14:textId="77777777" w:rsidR="0021627B" w:rsidRDefault="0021627B" w:rsidP="004635D6">
            <w:r>
              <w:t>&lt;Nil, or value in $m&gt;</w:t>
            </w:r>
          </w:p>
        </w:tc>
      </w:tr>
      <w:tr w:rsidR="0021627B" w14:paraId="731DA707" w14:textId="77777777" w:rsidTr="0021627B">
        <w:trPr>
          <w:trHeight w:val="217"/>
        </w:trPr>
        <w:tc>
          <w:tcPr>
            <w:tcW w:w="2819" w:type="dxa"/>
            <w:shd w:val="clear" w:color="auto" w:fill="FFF2CC" w:themeFill="accent4" w:themeFillTint="33"/>
          </w:tcPr>
          <w:p w14:paraId="13C303C5" w14:textId="77777777" w:rsidR="0021627B" w:rsidRPr="00D627CD" w:rsidRDefault="0021627B" w:rsidP="004635D6">
            <w:pPr>
              <w:rPr>
                <w:b/>
              </w:rPr>
            </w:pPr>
            <w:r>
              <w:rPr>
                <w:b/>
              </w:rPr>
              <w:t>Outright yield (%)</w:t>
            </w:r>
          </w:p>
        </w:tc>
        <w:tc>
          <w:tcPr>
            <w:tcW w:w="2825" w:type="dxa"/>
            <w:shd w:val="clear" w:color="auto" w:fill="FFF2CC" w:themeFill="accent4" w:themeFillTint="33"/>
          </w:tcPr>
          <w:p w14:paraId="3B744A0C" w14:textId="77777777" w:rsidR="0021627B" w:rsidRPr="00D627CD" w:rsidRDefault="0021627B" w:rsidP="004635D6">
            <w:pPr>
              <w:rPr>
                <w:b/>
              </w:rPr>
            </w:pPr>
            <w:r>
              <w:rPr>
                <w:b/>
              </w:rPr>
              <w:t>Outright amount ($m FV)</w:t>
            </w:r>
          </w:p>
        </w:tc>
        <w:tc>
          <w:tcPr>
            <w:tcW w:w="2624" w:type="dxa"/>
            <w:shd w:val="clear" w:color="auto" w:fill="FFF2CC" w:themeFill="accent4" w:themeFillTint="33"/>
          </w:tcPr>
          <w:p w14:paraId="77499203" w14:textId="77777777" w:rsidR="0021627B" w:rsidRPr="00D627CD" w:rsidRDefault="0021627B" w:rsidP="0021627B">
            <w:pPr>
              <w:rPr>
                <w:b/>
              </w:rPr>
            </w:pPr>
            <w:r>
              <w:rPr>
                <w:b/>
              </w:rPr>
              <w:t xml:space="preserve">Issuer </w:t>
            </w:r>
          </w:p>
        </w:tc>
        <w:tc>
          <w:tcPr>
            <w:tcW w:w="2624" w:type="dxa"/>
            <w:shd w:val="clear" w:color="auto" w:fill="FFF2CC" w:themeFill="accent4" w:themeFillTint="33"/>
          </w:tcPr>
          <w:p w14:paraId="5C736D42" w14:textId="77777777" w:rsidR="0021627B" w:rsidRPr="00D627CD" w:rsidRDefault="0021627B" w:rsidP="004635D6">
            <w:pPr>
              <w:rPr>
                <w:b/>
              </w:rPr>
            </w:pPr>
            <w:r w:rsidRPr="00D627CD">
              <w:rPr>
                <w:b/>
              </w:rPr>
              <w:t>ISIN</w:t>
            </w:r>
          </w:p>
        </w:tc>
        <w:tc>
          <w:tcPr>
            <w:tcW w:w="3197" w:type="dxa"/>
            <w:shd w:val="clear" w:color="auto" w:fill="FFF2CC" w:themeFill="accent4" w:themeFillTint="33"/>
          </w:tcPr>
          <w:p w14:paraId="533353AB" w14:textId="77777777" w:rsidR="0021627B" w:rsidRPr="00D627CD" w:rsidRDefault="0021627B" w:rsidP="004635D6">
            <w:pPr>
              <w:rPr>
                <w:b/>
              </w:rPr>
            </w:pPr>
            <w:r>
              <w:rPr>
                <w:b/>
              </w:rPr>
              <w:t>Maturity date</w:t>
            </w:r>
          </w:p>
        </w:tc>
      </w:tr>
      <w:tr w:rsidR="0021627B" w14:paraId="1C822406" w14:textId="77777777" w:rsidTr="0021627B">
        <w:trPr>
          <w:trHeight w:val="217"/>
        </w:trPr>
        <w:tc>
          <w:tcPr>
            <w:tcW w:w="2819" w:type="dxa"/>
          </w:tcPr>
          <w:p w14:paraId="539DA490" w14:textId="77777777" w:rsidR="0021627B" w:rsidRDefault="0021627B" w:rsidP="004635D6"/>
        </w:tc>
        <w:tc>
          <w:tcPr>
            <w:tcW w:w="2825" w:type="dxa"/>
          </w:tcPr>
          <w:p w14:paraId="61BF0D3D" w14:textId="77777777" w:rsidR="0021627B" w:rsidRDefault="0021627B" w:rsidP="004635D6"/>
        </w:tc>
        <w:tc>
          <w:tcPr>
            <w:tcW w:w="2624" w:type="dxa"/>
          </w:tcPr>
          <w:p w14:paraId="796BD0B2" w14:textId="77777777" w:rsidR="0021627B" w:rsidRDefault="0021627B" w:rsidP="004635D6"/>
        </w:tc>
        <w:tc>
          <w:tcPr>
            <w:tcW w:w="2624" w:type="dxa"/>
          </w:tcPr>
          <w:p w14:paraId="38324050" w14:textId="77777777" w:rsidR="0021627B" w:rsidRDefault="0021627B" w:rsidP="004635D6"/>
        </w:tc>
        <w:tc>
          <w:tcPr>
            <w:tcW w:w="3197" w:type="dxa"/>
          </w:tcPr>
          <w:p w14:paraId="7ADA1C71" w14:textId="77777777" w:rsidR="0021627B" w:rsidRDefault="0021627B" w:rsidP="004635D6"/>
        </w:tc>
      </w:tr>
      <w:tr w:rsidR="0021627B" w14:paraId="5FED53AA" w14:textId="77777777" w:rsidTr="0021627B">
        <w:trPr>
          <w:trHeight w:val="217"/>
        </w:trPr>
        <w:tc>
          <w:tcPr>
            <w:tcW w:w="2819" w:type="dxa"/>
          </w:tcPr>
          <w:p w14:paraId="47ACAF27" w14:textId="77777777" w:rsidR="0021627B" w:rsidRDefault="0021627B" w:rsidP="004635D6"/>
        </w:tc>
        <w:tc>
          <w:tcPr>
            <w:tcW w:w="2825" w:type="dxa"/>
          </w:tcPr>
          <w:p w14:paraId="46C8551E" w14:textId="77777777" w:rsidR="0021627B" w:rsidRDefault="0021627B" w:rsidP="004635D6"/>
        </w:tc>
        <w:tc>
          <w:tcPr>
            <w:tcW w:w="2624" w:type="dxa"/>
          </w:tcPr>
          <w:p w14:paraId="0E763399" w14:textId="77777777" w:rsidR="0021627B" w:rsidRDefault="0021627B" w:rsidP="004635D6"/>
        </w:tc>
        <w:tc>
          <w:tcPr>
            <w:tcW w:w="2624" w:type="dxa"/>
          </w:tcPr>
          <w:p w14:paraId="67A623EF" w14:textId="77777777" w:rsidR="0021627B" w:rsidRDefault="0021627B" w:rsidP="004635D6"/>
        </w:tc>
        <w:tc>
          <w:tcPr>
            <w:tcW w:w="3197" w:type="dxa"/>
          </w:tcPr>
          <w:p w14:paraId="6BBD803B" w14:textId="77777777" w:rsidR="0021627B" w:rsidRDefault="0021627B" w:rsidP="004635D6"/>
        </w:tc>
      </w:tr>
      <w:tr w:rsidR="0021627B" w14:paraId="6264C4CA" w14:textId="77777777" w:rsidTr="0021627B">
        <w:trPr>
          <w:trHeight w:val="217"/>
        </w:trPr>
        <w:tc>
          <w:tcPr>
            <w:tcW w:w="2819" w:type="dxa"/>
          </w:tcPr>
          <w:p w14:paraId="2EAF80E4" w14:textId="77777777" w:rsidR="0021627B" w:rsidRDefault="0021627B" w:rsidP="004635D6"/>
        </w:tc>
        <w:tc>
          <w:tcPr>
            <w:tcW w:w="2825" w:type="dxa"/>
          </w:tcPr>
          <w:p w14:paraId="1DF08665" w14:textId="77777777" w:rsidR="0021627B" w:rsidRDefault="0021627B" w:rsidP="004635D6"/>
        </w:tc>
        <w:tc>
          <w:tcPr>
            <w:tcW w:w="2624" w:type="dxa"/>
          </w:tcPr>
          <w:p w14:paraId="2F6082D2" w14:textId="77777777" w:rsidR="0021627B" w:rsidRDefault="0021627B" w:rsidP="004635D6"/>
        </w:tc>
        <w:tc>
          <w:tcPr>
            <w:tcW w:w="2624" w:type="dxa"/>
          </w:tcPr>
          <w:p w14:paraId="2487799F" w14:textId="77777777" w:rsidR="0021627B" w:rsidRDefault="0021627B" w:rsidP="004635D6"/>
        </w:tc>
        <w:tc>
          <w:tcPr>
            <w:tcW w:w="3197" w:type="dxa"/>
          </w:tcPr>
          <w:p w14:paraId="7C519F9A" w14:textId="77777777" w:rsidR="0021627B" w:rsidRDefault="0021627B" w:rsidP="004635D6"/>
        </w:tc>
      </w:tr>
    </w:tbl>
    <w:p w14:paraId="4EDE5E50" w14:textId="77777777" w:rsidR="005D424E" w:rsidRDefault="005D424E"/>
    <w:sectPr w:rsidR="005D424E" w:rsidSect="0021627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3D19"/>
    <w:rsid w:val="00032DC8"/>
    <w:rsid w:val="000E0170"/>
    <w:rsid w:val="0021627B"/>
    <w:rsid w:val="003C4B34"/>
    <w:rsid w:val="00453905"/>
    <w:rsid w:val="004544E9"/>
    <w:rsid w:val="005D424E"/>
    <w:rsid w:val="005E1483"/>
    <w:rsid w:val="0065657B"/>
    <w:rsid w:val="007034CA"/>
    <w:rsid w:val="00920850"/>
    <w:rsid w:val="00A55496"/>
    <w:rsid w:val="00DB63DB"/>
    <w:rsid w:val="00E6305C"/>
    <w:rsid w:val="00F73D19"/>
    <w:rsid w:val="00F7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1317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D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3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5390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53905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5D42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ealingroom@rba.gov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870</Characters>
  <Application>Microsoft Office Word</Application>
  <DocSecurity>0</DocSecurity>
  <Lines>14</Lines>
  <Paragraphs>5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2024-06-03T06:47:00Z</dcterms:created>
  <dcterms:modified xsi:type="dcterms:W3CDTF">2024-06-18T06:07:00Z</dcterms:modified>
</cp:coreProperties>
</file>