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90" w:rsidRDefault="00E11838" w:rsidP="00B2215C">
      <w:pPr>
        <w:spacing w:after="200" w:line="276" w:lineRule="auto"/>
      </w:pPr>
      <w:bookmarkStart w:id="1" w:name="_GoBack"/>
      <w:bookmarkEnd w:id="1"/>
      <w:r>
        <w:t>30 November</w:t>
      </w:r>
      <w:r w:rsidR="00F244C4">
        <w:t xml:space="preserve"> 2018</w:t>
      </w:r>
    </w:p>
    <w:p w:rsidR="00F43090" w:rsidRDefault="00F43090" w:rsidP="00B2215C">
      <w:pPr>
        <w:spacing w:after="200" w:line="276" w:lineRule="auto"/>
      </w:pPr>
    </w:p>
    <w:p w:rsidR="00F244C4" w:rsidRPr="00F244C4" w:rsidRDefault="00F244C4" w:rsidP="00F244C4">
      <w:pPr>
        <w:spacing w:after="0" w:line="276" w:lineRule="auto"/>
      </w:pPr>
      <w:r w:rsidRPr="00F244C4">
        <w:t xml:space="preserve">Payments Policy Department </w:t>
      </w:r>
    </w:p>
    <w:p w:rsidR="00F244C4" w:rsidRPr="00F244C4" w:rsidRDefault="00F244C4" w:rsidP="00F244C4">
      <w:pPr>
        <w:spacing w:after="0" w:line="276" w:lineRule="auto"/>
      </w:pPr>
      <w:r w:rsidRPr="00F244C4">
        <w:t xml:space="preserve">Reserve Bank of Australia </w:t>
      </w:r>
    </w:p>
    <w:p w:rsidR="00F244C4" w:rsidRPr="00F244C4" w:rsidRDefault="00F244C4" w:rsidP="00F244C4">
      <w:pPr>
        <w:spacing w:after="0" w:line="276" w:lineRule="auto"/>
      </w:pPr>
      <w:r w:rsidRPr="00F244C4">
        <w:t xml:space="preserve">GPO Box 3947 </w:t>
      </w:r>
    </w:p>
    <w:p w:rsidR="00F43090" w:rsidRPr="00F244C4" w:rsidRDefault="00F244C4" w:rsidP="00F244C4">
      <w:pPr>
        <w:spacing w:after="0" w:line="276" w:lineRule="auto"/>
      </w:pPr>
      <w:r w:rsidRPr="00F244C4">
        <w:t xml:space="preserve">Sydney NSW 2001 </w:t>
      </w:r>
    </w:p>
    <w:p w:rsidR="00F244C4" w:rsidRDefault="00F244C4" w:rsidP="00F244C4">
      <w:pPr>
        <w:spacing w:after="0" w:line="276" w:lineRule="auto"/>
      </w:pPr>
    </w:p>
    <w:p w:rsidR="00F244C4" w:rsidRDefault="008A0303" w:rsidP="00F244C4">
      <w:pPr>
        <w:spacing w:after="0" w:line="276" w:lineRule="auto"/>
      </w:pPr>
      <w:r>
        <w:t xml:space="preserve">Via Email: </w:t>
      </w:r>
      <w:hyperlink r:id="rId8" w:history="1">
        <w:r w:rsidR="005E5DD4" w:rsidRPr="00D31FEA">
          <w:rPr>
            <w:rStyle w:val="Hyperlink"/>
          </w:rPr>
          <w:t>nppsubmissions@rba.gov.au</w:t>
        </w:r>
      </w:hyperlink>
    </w:p>
    <w:p w:rsidR="00F43090" w:rsidRDefault="00F43090" w:rsidP="00F43090">
      <w:pPr>
        <w:spacing w:after="0" w:line="276" w:lineRule="auto"/>
      </w:pPr>
    </w:p>
    <w:p w:rsidR="00F244C4" w:rsidRPr="005E5DD4" w:rsidRDefault="005E5DD4" w:rsidP="00F244C4">
      <w:pPr>
        <w:rPr>
          <w:b/>
        </w:rPr>
      </w:pPr>
      <w:r>
        <w:rPr>
          <w:b/>
        </w:rPr>
        <w:t xml:space="preserve">Re: </w:t>
      </w:r>
      <w:r w:rsidRPr="005E5DD4">
        <w:rPr>
          <w:b/>
        </w:rPr>
        <w:t>New Payments Pla</w:t>
      </w:r>
      <w:r>
        <w:rPr>
          <w:b/>
        </w:rPr>
        <w:t xml:space="preserve">tform Functionality and Access </w:t>
      </w:r>
      <w:r w:rsidRPr="005E5DD4">
        <w:rPr>
          <w:b/>
        </w:rPr>
        <w:t xml:space="preserve">Consultation </w:t>
      </w:r>
    </w:p>
    <w:p w:rsidR="008B4933" w:rsidRDefault="004A44ED" w:rsidP="00F36544">
      <w:pPr>
        <w:jc w:val="both"/>
      </w:pPr>
      <w:r>
        <w:t xml:space="preserve">The </w:t>
      </w:r>
      <w:r w:rsidR="00F244C4" w:rsidRPr="008F6CB0">
        <w:t xml:space="preserve">Commonwealth Bank welcomes the opportunity to provide </w:t>
      </w:r>
      <w:r w:rsidR="00F244C4">
        <w:t xml:space="preserve">a submission </w:t>
      </w:r>
      <w:r w:rsidR="00F244C4" w:rsidRPr="008F6CB0">
        <w:t>to</w:t>
      </w:r>
      <w:r w:rsidR="00F244C4">
        <w:t xml:space="preserve"> the </w:t>
      </w:r>
      <w:r w:rsidR="00743B93">
        <w:t>Reserve Bank of Australia</w:t>
      </w:r>
      <w:r w:rsidR="00E11838">
        <w:t xml:space="preserve">. The Bank has contributed to submissions by </w:t>
      </w:r>
      <w:proofErr w:type="spellStart"/>
      <w:r w:rsidR="00E11838">
        <w:t>AusPayNet</w:t>
      </w:r>
      <w:proofErr w:type="spellEnd"/>
      <w:r w:rsidR="00E11838">
        <w:t xml:space="preserve">, BPAY Group and NPPA and supports each of these submissions. </w:t>
      </w:r>
    </w:p>
    <w:p w:rsidR="00F244C4" w:rsidRDefault="00743B93" w:rsidP="00F244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>Accessibility</w:t>
      </w:r>
    </w:p>
    <w:p w:rsidR="00F244C4" w:rsidRDefault="00F244C4" w:rsidP="00F244C4">
      <w:pPr>
        <w:spacing w:after="0" w:line="240" w:lineRule="auto"/>
      </w:pPr>
    </w:p>
    <w:p w:rsidR="00F244C4" w:rsidRPr="0033501B" w:rsidRDefault="00AA72E5" w:rsidP="0033501B">
      <w:pPr>
        <w:autoSpaceDE w:val="0"/>
        <w:autoSpaceDN w:val="0"/>
        <w:adjustRightInd w:val="0"/>
        <w:spacing w:line="240" w:lineRule="auto"/>
        <w:rPr>
          <w:rFonts w:ascii="CBA Sans" w:hAnsi="CBA Sans" w:cs="CBA Sans"/>
          <w:color w:val="000000"/>
          <w:lang w:val="en-GB"/>
        </w:rPr>
      </w:pPr>
      <w:proofErr w:type="spellStart"/>
      <w:r w:rsidRPr="00AA72E5">
        <w:rPr>
          <w:rFonts w:ascii="CBA Sans" w:hAnsi="CBA Sans" w:cs="CBA Sans"/>
          <w:color w:val="000000"/>
          <w:lang w:val="en-GB"/>
        </w:rPr>
        <w:t>CommBank</w:t>
      </w:r>
      <w:proofErr w:type="spellEnd"/>
      <w:r w:rsidRPr="00AA72E5">
        <w:rPr>
          <w:rFonts w:ascii="CBA Sans" w:hAnsi="CBA Sans" w:cs="CBA Sans"/>
          <w:color w:val="000000"/>
          <w:lang w:val="en-GB"/>
        </w:rPr>
        <w:t xml:space="preserve"> </w:t>
      </w:r>
      <w:r w:rsidR="00F36544">
        <w:rPr>
          <w:rFonts w:ascii="CBA Sans" w:hAnsi="CBA Sans" w:cs="CBA Sans"/>
          <w:color w:val="000000"/>
          <w:lang w:val="en-GB"/>
        </w:rPr>
        <w:t xml:space="preserve">supports the current range </w:t>
      </w:r>
      <w:r w:rsidR="0033501B">
        <w:rPr>
          <w:rFonts w:ascii="CBA Sans" w:hAnsi="CBA Sans" w:cs="CBA Sans"/>
          <w:color w:val="000000"/>
          <w:lang w:val="en-GB"/>
        </w:rPr>
        <w:t xml:space="preserve">of </w:t>
      </w:r>
      <w:r w:rsidR="00F36544">
        <w:rPr>
          <w:rFonts w:ascii="CBA Sans" w:hAnsi="CBA Sans" w:cs="CBA Sans"/>
          <w:color w:val="000000"/>
          <w:lang w:val="en-GB"/>
        </w:rPr>
        <w:t xml:space="preserve">access </w:t>
      </w:r>
      <w:r w:rsidR="00293027">
        <w:rPr>
          <w:rFonts w:ascii="CBA Sans" w:hAnsi="CBA Sans" w:cs="CBA Sans"/>
          <w:color w:val="000000"/>
          <w:lang w:val="en-GB"/>
        </w:rPr>
        <w:t>levels</w:t>
      </w:r>
      <w:r w:rsidR="0033501B">
        <w:rPr>
          <w:rFonts w:ascii="CBA Sans" w:hAnsi="CBA Sans" w:cs="CBA Sans"/>
          <w:color w:val="000000"/>
          <w:lang w:val="en-GB"/>
        </w:rPr>
        <w:t xml:space="preserve"> a</w:t>
      </w:r>
      <w:r w:rsidR="00F36544">
        <w:rPr>
          <w:rFonts w:ascii="CBA Sans" w:hAnsi="CBA Sans" w:cs="CBA Sans"/>
          <w:color w:val="000000"/>
          <w:lang w:val="en-GB"/>
        </w:rPr>
        <w:t>vailable to new participants</w:t>
      </w:r>
      <w:r w:rsidR="00293027">
        <w:rPr>
          <w:rFonts w:ascii="CBA Sans" w:hAnsi="CBA Sans" w:cs="CBA Sans"/>
          <w:color w:val="000000"/>
          <w:lang w:val="en-GB"/>
        </w:rPr>
        <w:t xml:space="preserve"> to connect to the central infrastructure</w:t>
      </w:r>
      <w:r w:rsidR="005C21C3">
        <w:rPr>
          <w:rFonts w:ascii="CBA Sans" w:hAnsi="CBA Sans" w:cs="CBA Sans"/>
          <w:color w:val="000000"/>
          <w:lang w:val="en-GB"/>
        </w:rPr>
        <w:t xml:space="preserve">. We are </w:t>
      </w:r>
      <w:r w:rsidR="00917F9F">
        <w:rPr>
          <w:rFonts w:ascii="CBA Sans" w:hAnsi="CBA Sans" w:cs="CBA Sans"/>
          <w:color w:val="000000"/>
          <w:lang w:val="en-GB"/>
        </w:rPr>
        <w:t>supportive of r</w:t>
      </w:r>
      <w:r w:rsidR="005D049E">
        <w:rPr>
          <w:rFonts w:ascii="CBA Sans" w:hAnsi="CBA Sans" w:cs="CBA Sans"/>
          <w:color w:val="000000"/>
          <w:lang w:val="en-GB"/>
        </w:rPr>
        <w:t>eviews to</w:t>
      </w:r>
      <w:r w:rsidR="005C21C3">
        <w:rPr>
          <w:rFonts w:ascii="CBA Sans" w:hAnsi="CBA Sans" w:cs="CBA Sans"/>
          <w:color w:val="000000"/>
          <w:lang w:val="en-GB"/>
        </w:rPr>
        <w:t xml:space="preserve"> </w:t>
      </w:r>
      <w:r w:rsidR="009F15FB">
        <w:rPr>
          <w:rFonts w:ascii="CBA Sans" w:hAnsi="CBA Sans" w:cs="CBA Sans"/>
          <w:color w:val="000000"/>
          <w:lang w:val="en-GB"/>
        </w:rPr>
        <w:t xml:space="preserve">further </w:t>
      </w:r>
      <w:r w:rsidR="005C21C3">
        <w:rPr>
          <w:rFonts w:ascii="CBA Sans" w:hAnsi="CBA Sans" w:cs="CBA Sans"/>
          <w:color w:val="000000"/>
          <w:lang w:val="en-GB"/>
        </w:rPr>
        <w:t>open a</w:t>
      </w:r>
      <w:r w:rsidR="00917F9F">
        <w:rPr>
          <w:rFonts w:ascii="CBA Sans" w:hAnsi="CBA Sans" w:cs="CBA Sans"/>
          <w:color w:val="000000"/>
          <w:lang w:val="en-GB"/>
        </w:rPr>
        <w:t>ccess at the appropriate time</w:t>
      </w:r>
      <w:r w:rsidR="005D049E">
        <w:rPr>
          <w:rFonts w:ascii="CBA Sans" w:hAnsi="CBA Sans" w:cs="CBA Sans"/>
          <w:color w:val="000000"/>
          <w:lang w:val="en-GB"/>
        </w:rPr>
        <w:t>.</w:t>
      </w:r>
    </w:p>
    <w:p w:rsidR="00F244C4" w:rsidRDefault="00743B93" w:rsidP="00F244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>Functionality</w:t>
      </w:r>
    </w:p>
    <w:p w:rsidR="00AA72E5" w:rsidRPr="00AA72E5" w:rsidRDefault="00AA72E5" w:rsidP="00AA72E5">
      <w:pPr>
        <w:autoSpaceDE w:val="0"/>
        <w:autoSpaceDN w:val="0"/>
        <w:adjustRightInd w:val="0"/>
        <w:spacing w:after="0" w:line="240" w:lineRule="auto"/>
        <w:rPr>
          <w:rFonts w:ascii="CBA Sans" w:hAnsi="CBA Sans"/>
          <w:sz w:val="24"/>
          <w:szCs w:val="24"/>
          <w:lang w:val="en-GB"/>
        </w:rPr>
      </w:pPr>
    </w:p>
    <w:p w:rsidR="00AA72E5" w:rsidRPr="0033501B" w:rsidRDefault="00293027" w:rsidP="0033501B">
      <w:pPr>
        <w:autoSpaceDE w:val="0"/>
        <w:autoSpaceDN w:val="0"/>
        <w:adjustRightInd w:val="0"/>
        <w:spacing w:line="240" w:lineRule="auto"/>
        <w:rPr>
          <w:rFonts w:ascii="CBA Sans" w:hAnsi="CBA Sans" w:cs="CBA Sans"/>
          <w:color w:val="000000"/>
          <w:lang w:val="en-GB"/>
        </w:rPr>
      </w:pPr>
      <w:proofErr w:type="spellStart"/>
      <w:r>
        <w:rPr>
          <w:rFonts w:ascii="CBA Sans" w:hAnsi="CBA Sans" w:cs="CBA Sans"/>
          <w:color w:val="000000"/>
          <w:lang w:val="en-GB"/>
        </w:rPr>
        <w:t>CommB</w:t>
      </w:r>
      <w:r w:rsidR="0033501B">
        <w:rPr>
          <w:rFonts w:ascii="CBA Sans" w:hAnsi="CBA Sans" w:cs="CBA Sans"/>
          <w:color w:val="000000"/>
          <w:lang w:val="en-GB"/>
        </w:rPr>
        <w:t>ank</w:t>
      </w:r>
      <w:proofErr w:type="spellEnd"/>
      <w:r w:rsidR="0033501B">
        <w:rPr>
          <w:rFonts w:ascii="CBA Sans" w:hAnsi="CBA Sans" w:cs="CBA Sans"/>
          <w:color w:val="000000"/>
          <w:lang w:val="en-GB"/>
        </w:rPr>
        <w:t xml:space="preserve"> supports the ongoing development and enhanced </w:t>
      </w:r>
      <w:r>
        <w:rPr>
          <w:rFonts w:ascii="CBA Sans" w:hAnsi="CBA Sans" w:cs="CBA Sans"/>
          <w:color w:val="000000"/>
          <w:lang w:val="en-GB"/>
        </w:rPr>
        <w:t xml:space="preserve">functionality of the NPP.  </w:t>
      </w:r>
      <w:proofErr w:type="spellStart"/>
      <w:r>
        <w:rPr>
          <w:rFonts w:ascii="CBA Sans" w:hAnsi="CBA Sans" w:cs="CBA Sans"/>
          <w:color w:val="000000"/>
          <w:lang w:val="en-GB"/>
        </w:rPr>
        <w:t>CommB</w:t>
      </w:r>
      <w:r w:rsidR="0033501B">
        <w:rPr>
          <w:rFonts w:ascii="CBA Sans" w:hAnsi="CBA Sans" w:cs="CBA Sans"/>
          <w:color w:val="000000"/>
          <w:lang w:val="en-GB"/>
        </w:rPr>
        <w:t>ank</w:t>
      </w:r>
      <w:proofErr w:type="spellEnd"/>
      <w:r w:rsidR="0033501B">
        <w:rPr>
          <w:rFonts w:ascii="CBA Sans" w:hAnsi="CBA Sans" w:cs="CBA Sans"/>
          <w:color w:val="000000"/>
          <w:lang w:val="en-GB"/>
        </w:rPr>
        <w:t xml:space="preserve"> is supportive of the ongoing rollout of OSKO services and </w:t>
      </w:r>
      <w:r w:rsidR="009F15FB">
        <w:rPr>
          <w:rFonts w:ascii="CBA Sans" w:hAnsi="CBA Sans" w:cs="CBA Sans"/>
          <w:color w:val="000000"/>
          <w:lang w:val="en-GB"/>
        </w:rPr>
        <w:t xml:space="preserve">of the </w:t>
      </w:r>
      <w:r w:rsidR="0033501B">
        <w:rPr>
          <w:rFonts w:ascii="CBA Sans" w:hAnsi="CBA Sans" w:cs="CBA Sans"/>
          <w:color w:val="000000"/>
          <w:lang w:val="en-GB"/>
        </w:rPr>
        <w:t>NPP API sandbox</w:t>
      </w:r>
      <w:r w:rsidR="009F15FB">
        <w:rPr>
          <w:rFonts w:ascii="CBA Sans" w:hAnsi="CBA Sans" w:cs="CBA Sans"/>
          <w:color w:val="000000"/>
          <w:lang w:val="en-GB"/>
        </w:rPr>
        <w:t xml:space="preserve"> and API framework</w:t>
      </w:r>
      <w:r w:rsidR="0033501B">
        <w:rPr>
          <w:rFonts w:ascii="CBA Sans" w:hAnsi="CBA Sans" w:cs="CBA Sans"/>
          <w:color w:val="000000"/>
          <w:lang w:val="en-GB"/>
        </w:rPr>
        <w:t>.</w:t>
      </w:r>
      <w:r w:rsidR="0033501B" w:rsidRPr="00AA72E5">
        <w:rPr>
          <w:rFonts w:ascii="CBA Sans" w:hAnsi="CBA Sans" w:cs="CBA Sans"/>
          <w:color w:val="000000"/>
          <w:lang w:val="en-GB"/>
        </w:rPr>
        <w:t xml:space="preserve"> </w:t>
      </w:r>
    </w:p>
    <w:p w:rsidR="00F244C4" w:rsidRDefault="00743B93" w:rsidP="00F244C4">
      <w:pPr>
        <w:pStyle w:val="ListParagraph"/>
        <w:numPr>
          <w:ilvl w:val="0"/>
          <w:numId w:val="43"/>
        </w:numPr>
        <w:spacing w:after="0"/>
        <w:rPr>
          <w:b/>
        </w:rPr>
      </w:pPr>
      <w:r>
        <w:rPr>
          <w:b/>
        </w:rPr>
        <w:t>Governance</w:t>
      </w:r>
    </w:p>
    <w:p w:rsidR="00F244C4" w:rsidRDefault="00F244C4" w:rsidP="00F244C4">
      <w:pPr>
        <w:pStyle w:val="ListParagraph"/>
        <w:spacing w:after="0"/>
        <w:ind w:left="360"/>
        <w:rPr>
          <w:b/>
        </w:rPr>
      </w:pPr>
    </w:p>
    <w:p w:rsidR="000D5FC6" w:rsidRDefault="0033501B" w:rsidP="009F15FB">
      <w:pPr>
        <w:spacing w:after="0"/>
        <w:jc w:val="both"/>
      </w:pPr>
      <w:proofErr w:type="spellStart"/>
      <w:r>
        <w:rPr>
          <w:rFonts w:ascii="CBA Sans" w:hAnsi="CBA Sans" w:cs="CBA Sans"/>
          <w:color w:val="000000"/>
          <w:lang w:val="en-GB"/>
        </w:rPr>
        <w:t>Comm</w:t>
      </w:r>
      <w:r w:rsidR="00293027">
        <w:rPr>
          <w:rFonts w:ascii="CBA Sans" w:hAnsi="CBA Sans" w:cs="CBA Sans"/>
          <w:color w:val="000000"/>
          <w:lang w:val="en-GB"/>
        </w:rPr>
        <w:t>B</w:t>
      </w:r>
      <w:r>
        <w:rPr>
          <w:rFonts w:ascii="CBA Sans" w:hAnsi="CBA Sans" w:cs="CBA Sans"/>
          <w:color w:val="000000"/>
          <w:lang w:val="en-GB"/>
        </w:rPr>
        <w:t>ank</w:t>
      </w:r>
      <w:proofErr w:type="spellEnd"/>
      <w:r>
        <w:rPr>
          <w:rFonts w:ascii="CBA Sans" w:hAnsi="CBA Sans" w:cs="CBA Sans"/>
          <w:color w:val="000000"/>
          <w:lang w:val="en-GB"/>
        </w:rPr>
        <w:t xml:space="preserve"> is </w:t>
      </w:r>
      <w:r w:rsidR="00AA72E5" w:rsidRPr="00AA72E5">
        <w:rPr>
          <w:rFonts w:ascii="CBA Sans" w:hAnsi="CBA Sans" w:cs="CBA Sans"/>
          <w:color w:val="000000"/>
          <w:lang w:val="en-GB"/>
        </w:rPr>
        <w:t>confident that the governance arrangements in place</w:t>
      </w:r>
      <w:r>
        <w:rPr>
          <w:rFonts w:ascii="CBA Sans" w:hAnsi="CBA Sans" w:cs="CBA Sans"/>
          <w:color w:val="000000"/>
          <w:lang w:val="en-GB"/>
        </w:rPr>
        <w:t xml:space="preserve"> for NPPA</w:t>
      </w:r>
      <w:r w:rsidR="009F15FB">
        <w:rPr>
          <w:rFonts w:ascii="CBA Sans" w:hAnsi="CBA Sans" w:cs="CBA Sans"/>
          <w:color w:val="000000"/>
          <w:lang w:val="en-GB"/>
        </w:rPr>
        <w:t>,</w:t>
      </w:r>
      <w:r w:rsidR="00AA72E5" w:rsidRPr="00AA72E5">
        <w:rPr>
          <w:rFonts w:ascii="CBA Sans" w:hAnsi="CBA Sans" w:cs="CBA Sans"/>
          <w:color w:val="000000"/>
          <w:lang w:val="en-GB"/>
        </w:rPr>
        <w:t xml:space="preserve"> – including two independent directors </w:t>
      </w:r>
      <w:r w:rsidR="00AA72E5">
        <w:t>(one of whom is the chair)</w:t>
      </w:r>
      <w:r w:rsidR="009F15FB">
        <w:t>, the CEO of NPPA</w:t>
      </w:r>
      <w:r>
        <w:t xml:space="preserve"> and </w:t>
      </w:r>
      <w:r w:rsidRPr="00AA72E5">
        <w:rPr>
          <w:rFonts w:ascii="CBA Sans" w:hAnsi="CBA Sans" w:cs="CBA Sans"/>
          <w:color w:val="000000"/>
          <w:lang w:val="en-GB"/>
        </w:rPr>
        <w:t xml:space="preserve">RBA </w:t>
      </w:r>
      <w:r>
        <w:rPr>
          <w:rFonts w:ascii="CBA Sans" w:hAnsi="CBA Sans" w:cs="CBA Sans"/>
          <w:color w:val="000000"/>
          <w:lang w:val="en-GB"/>
        </w:rPr>
        <w:t>representation on the board</w:t>
      </w:r>
      <w:r w:rsidR="00AA72E5">
        <w:t xml:space="preserve">, </w:t>
      </w:r>
      <w:r>
        <w:t xml:space="preserve">provide a structure </w:t>
      </w:r>
      <w:r w:rsidR="00AA72E5">
        <w:t>to m</w:t>
      </w:r>
      <w:r>
        <w:t xml:space="preserve">anage any conflict of interests. </w:t>
      </w:r>
    </w:p>
    <w:p w:rsidR="009F15FB" w:rsidRPr="009F15FB" w:rsidRDefault="009F15FB" w:rsidP="009F15FB">
      <w:pPr>
        <w:spacing w:after="0"/>
        <w:jc w:val="both"/>
      </w:pPr>
    </w:p>
    <w:p w:rsidR="00F36544" w:rsidRDefault="000D5FC6" w:rsidP="00194705">
      <w:pPr>
        <w:spacing w:after="200" w:line="276" w:lineRule="auto"/>
      </w:pPr>
      <w:r>
        <w:t>T</w:t>
      </w:r>
      <w:r w:rsidR="00DC67F3">
        <w:t>he</w:t>
      </w:r>
      <w:r>
        <w:t xml:space="preserve"> </w:t>
      </w:r>
      <w:r w:rsidR="00DC67F3">
        <w:t>Co</w:t>
      </w:r>
      <w:r>
        <w:t>mmonwealth Bank would welcome the opportunity to di</w:t>
      </w:r>
      <w:r w:rsidR="0033501B">
        <w:t>scuss this submission with you.</w:t>
      </w:r>
    </w:p>
    <w:p w:rsidR="005D049E" w:rsidRDefault="005D049E" w:rsidP="00194705">
      <w:pPr>
        <w:spacing w:after="200" w:line="276" w:lineRule="auto"/>
      </w:pPr>
    </w:p>
    <w:p w:rsidR="005D049E" w:rsidRDefault="005D049E" w:rsidP="00194705">
      <w:pPr>
        <w:spacing w:after="200" w:line="276" w:lineRule="auto"/>
      </w:pPr>
      <w:r>
        <w:t xml:space="preserve">Yours Sincerely, </w:t>
      </w:r>
    </w:p>
    <w:p w:rsidR="005D049E" w:rsidRDefault="009F15FB" w:rsidP="00194705">
      <w:pPr>
        <w:spacing w:after="200" w:line="276" w:lineRule="auto"/>
      </w:pPr>
      <w:r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>
            <wp:extent cx="1657350" cy="546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9E" w:rsidRDefault="005D049E" w:rsidP="00194705">
      <w:pPr>
        <w:spacing w:after="200" w:line="276" w:lineRule="auto"/>
      </w:pPr>
      <w:r>
        <w:t>Lynda McMillan</w:t>
      </w:r>
    </w:p>
    <w:p w:rsidR="005D049E" w:rsidRPr="00C8527E" w:rsidRDefault="005D049E" w:rsidP="00194705">
      <w:pPr>
        <w:spacing w:after="200" w:line="276" w:lineRule="auto"/>
      </w:pPr>
      <w:r>
        <w:t>Head of Payments Representation</w:t>
      </w:r>
    </w:p>
    <w:sectPr w:rsidR="005D049E" w:rsidRPr="00C8527E" w:rsidSect="00DD1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1259" w:bottom="1259" w:left="1259" w:header="851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08" w:rsidRDefault="00836F08" w:rsidP="00064101">
      <w:r>
        <w:separator/>
      </w:r>
    </w:p>
  </w:endnote>
  <w:endnote w:type="continuationSeparator" w:id="0">
    <w:p w:rsidR="00836F08" w:rsidRDefault="00836F08" w:rsidP="0006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BA Sans">
    <w:altName w:val="Cambria Math"/>
    <w:panose1 w:val="00000000000000000000"/>
    <w:charset w:val="00"/>
    <w:family w:val="roman"/>
    <w:notTrueType/>
    <w:pitch w:val="variable"/>
    <w:sig w:usb0="00000001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BA Slab">
    <w:altName w:val="Times New Roman"/>
    <w:panose1 w:val="00000000000000000000"/>
    <w:charset w:val="00"/>
    <w:family w:val="roman"/>
    <w:notTrueType/>
    <w:pitch w:val="variable"/>
    <w:sig w:usb0="00000001" w:usb1="4000207A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Light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EE" w:rsidRDefault="004E6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8"/>
    </w:tblGrid>
    <w:tr w:rsidR="00B2215C" w:rsidTr="009B796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098" w:type="dxa"/>
        </w:tcPr>
        <w:p w:rsidR="00B2215C" w:rsidRPr="004368D5" w:rsidRDefault="00B2215C" w:rsidP="00003E2B">
          <w:pPr>
            <w:pStyle w:val="Footer-Commbank"/>
          </w:pPr>
          <w:r w:rsidRPr="004368D5">
            <w:t>| Commonwealth Bank of Australia |</w:t>
          </w:r>
        </w:p>
      </w:tc>
    </w:tr>
  </w:tbl>
  <w:p w:rsidR="000538FD" w:rsidRDefault="000538F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73210179" wp14:editId="54426143">
              <wp:simplePos x="0" y="0"/>
              <wp:positionH relativeFrom="column">
                <wp:posOffset>-799465</wp:posOffset>
              </wp:positionH>
              <wp:positionV relativeFrom="paragraph">
                <wp:posOffset>300802</wp:posOffset>
              </wp:positionV>
              <wp:extent cx="7544435" cy="216000"/>
              <wp:effectExtent l="0" t="0" r="0" b="0"/>
              <wp:wrapNone/>
              <wp:docPr id="101" name="Group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4435" cy="216000"/>
                        <a:chOff x="0" y="0"/>
                        <a:chExt cx="7544435" cy="277920"/>
                      </a:xfrm>
                    </wpg:grpSpPr>
                    <wps:wsp>
                      <wps:cNvPr id="102" name="Rectangle 102"/>
                      <wps:cNvSpPr/>
                      <wps:spPr>
                        <a:xfrm>
                          <a:off x="0" y="0"/>
                          <a:ext cx="2692400" cy="2779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2686050" y="0"/>
                          <a:ext cx="4858385" cy="2771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6276C" id="Group 101" o:spid="_x0000_s1026" style="position:absolute;margin-left:-62.95pt;margin-top:23.7pt;width:594.05pt;height:17pt;z-index:251697152;mso-width-relative:margin;mso-height-relative:margin" coordsize="75444,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">
              <v:rect id="Rectangle 102" o:spid="_x0000_s1027" style="position:absolute;width:26924;height:2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+M8EA&#10;AADcAAAADwAAAGRycy9kb3ducmV2LnhtbERPzWrCQBC+C32HZQRvujHQYKNrsGJApJdqH2DMjkk0&#10;Oxuy2yR9+65Q6G0+vt/ZZKNpRE+dqy0rWC4iEMSF1TWXCr4u+XwFwnlkjY1lUvBDDrLty2SDqbYD&#10;f1J/9qUIIexSVFB536ZSuqIig25hW+LA3Wxn0AfYlVJ3OIRw08g4ihJpsObQUGFL+4qKx/nbKDgY&#10;+/pxf+tNHtdXK5MV+/cTKzWbjrs1CE+j/xf/uY86zI9ieD4TL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H/jPBAAAA3AAAAA8AAAAAAAAAAAAAAAAAmAIAAGRycy9kb3du&#10;cmV2LnhtbFBLBQYAAAAABAAEAPUAAACGAwAAAAA=&#10;" fillcolor="#54c2e8 [3205]" stroked="f" strokeweight="1pt"/>
              <v:rect id="Rectangle 103" o:spid="_x0000_s1028" style="position:absolute;left:26860;width:48584;height:2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cRsMA&#10;AADcAAAADwAAAGRycy9kb3ducmV2LnhtbERPTWvCQBC9C/6HZQRvumkDKmk2IoJQigiNeuhtyE6z&#10;abOzIbuNaX99t1DwNo/3Ofl2tK0YqPeNYwUPywQEceV0w7WCy/mw2IDwAVlj65gUfJOHbTGd5Jhp&#10;d+NXGspQixjCPkMFJoQuk9JXhiz6peuII/fueoshwr6WusdbDLetfEySlbTYcGww2NHeUPVZflkF&#10;Lx/rtDTDbvhJT3Q17np8O+y9UvPZuHsCEWgMd/G/+1nH+UkK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2cRsMAAADcAAAADwAAAAAAAAAAAAAAAACYAgAAZHJzL2Rv&#10;d25yZXYueG1sUEsFBgAAAAAEAAQA9QAAAIgDAAAAAA==&#10;" fillcolor="#fc0 [3204]" stroked="f" strokeweight="1p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6128" behindDoc="0" locked="1" layoutInCell="1" allowOverlap="1" wp14:anchorId="119A2D2C" wp14:editId="62C39EB0">
              <wp:simplePos x="0" y="0"/>
              <wp:positionH relativeFrom="column">
                <wp:posOffset>-95885</wp:posOffset>
              </wp:positionH>
              <wp:positionV relativeFrom="paragraph">
                <wp:posOffset>-108585</wp:posOffset>
              </wp:positionV>
              <wp:extent cx="57150" cy="154305"/>
              <wp:effectExtent l="0" t="0" r="0" b="0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538FD" w:rsidRPr="004368D5" w:rsidRDefault="000538FD" w:rsidP="00003E2B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4368D5">
                            <w:rPr>
                              <w:rStyle w:val="PageNumber"/>
                            </w:rPr>
                            <w:fldChar w:fldCharType="begin"/>
                          </w:r>
                          <w:r w:rsidRPr="004368D5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Pr="004368D5">
                            <w:rPr>
                              <w:rStyle w:val="PageNumber"/>
                            </w:rPr>
                            <w:fldChar w:fldCharType="separate"/>
                          </w:r>
                          <w:r w:rsidR="004E6BE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4368D5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A2D2C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6" type="#_x0000_t202" style="position:absolute;margin-left:-7.55pt;margin-top:-8.55pt;width:4.5pt;height:12.1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" filled="f" stroked="f" strokeweight=".5pt">
              <v:textbox inset="0,0,0,0">
                <w:txbxContent>
                  <w:p w:rsidR="000538FD" w:rsidRPr="004368D5" w:rsidRDefault="000538FD" w:rsidP="00003E2B">
                    <w:pPr>
                      <w:jc w:val="right"/>
                      <w:rPr>
                        <w:rStyle w:val="PageNumber"/>
                      </w:rPr>
                    </w:pPr>
                    <w:r w:rsidRPr="004368D5">
                      <w:rPr>
                        <w:rStyle w:val="PageNumber"/>
                      </w:rPr>
                      <w:fldChar w:fldCharType="begin"/>
                    </w:r>
                    <w:r w:rsidRPr="004368D5">
                      <w:rPr>
                        <w:rStyle w:val="PageNumber"/>
                      </w:rPr>
                      <w:instrText xml:space="preserve"> PAGE   \* MERGEFORMAT </w:instrText>
                    </w:r>
                    <w:r w:rsidRPr="004368D5">
                      <w:rPr>
                        <w:rStyle w:val="PageNumber"/>
                      </w:rPr>
                      <w:fldChar w:fldCharType="separate"/>
                    </w:r>
                    <w:r w:rsidR="004E6BEE">
                      <w:rPr>
                        <w:rStyle w:val="PageNumber"/>
                        <w:noProof/>
                      </w:rPr>
                      <w:t>1</w:t>
                    </w:r>
                    <w:r w:rsidRPr="004368D5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EE" w:rsidRDefault="004E6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08" w:rsidRDefault="00836F08" w:rsidP="00064101">
      <w:bookmarkStart w:id="0" w:name="_Hlk477344342"/>
      <w:bookmarkEnd w:id="0"/>
      <w:r>
        <w:separator/>
      </w:r>
    </w:p>
  </w:footnote>
  <w:footnote w:type="continuationSeparator" w:id="0">
    <w:p w:rsidR="00836F08" w:rsidRDefault="00836F08" w:rsidP="0006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EE" w:rsidRDefault="004E6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AC" w:rsidRDefault="000538FD" w:rsidP="00DC28AC">
    <w:pPr>
      <w:pStyle w:val="Header"/>
      <w:jc w:val="cen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99200" behindDoc="0" locked="1" layoutInCell="1" allowOverlap="1" wp14:anchorId="23624019" wp14:editId="0B41B748">
              <wp:simplePos x="0" y="0"/>
              <wp:positionH relativeFrom="page">
                <wp:posOffset>5951855</wp:posOffset>
              </wp:positionH>
              <wp:positionV relativeFrom="page">
                <wp:posOffset>547370</wp:posOffset>
              </wp:positionV>
              <wp:extent cx="795600" cy="342000"/>
              <wp:effectExtent l="0" t="0" r="5080" b="1270"/>
              <wp:wrapNone/>
              <wp:docPr id="93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95600" cy="342000"/>
                        <a:chOff x="0" y="0"/>
                        <a:chExt cx="2255" cy="978"/>
                      </a:xfrm>
                    </wpg:grpSpPr>
                    <wps:wsp>
                      <wps:cNvPr id="94" name="Freeform 5"/>
                      <wps:cNvSpPr>
                        <a:spLocks/>
                      </wps:cNvSpPr>
                      <wps:spPr bwMode="auto">
                        <a:xfrm>
                          <a:off x="487" y="368"/>
                          <a:ext cx="486" cy="610"/>
                        </a:xfrm>
                        <a:custGeom>
                          <a:avLst/>
                          <a:gdLst>
                            <a:gd name="T0" fmla="*/ 214 w 486"/>
                            <a:gd name="T1" fmla="*/ 152 h 610"/>
                            <a:gd name="T2" fmla="*/ 0 w 486"/>
                            <a:gd name="T3" fmla="*/ 610 h 610"/>
                            <a:gd name="T4" fmla="*/ 486 w 486"/>
                            <a:gd name="T5" fmla="*/ 122 h 610"/>
                            <a:gd name="T6" fmla="*/ 365 w 486"/>
                            <a:gd name="T7" fmla="*/ 0 h 610"/>
                            <a:gd name="T8" fmla="*/ 214 w 486"/>
                            <a:gd name="T9" fmla="*/ 152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" h="610">
                              <a:moveTo>
                                <a:pt x="214" y="152"/>
                              </a:moveTo>
                              <a:lnTo>
                                <a:pt x="0" y="610"/>
                              </a:lnTo>
                              <a:lnTo>
                                <a:pt x="486" y="122"/>
                              </a:lnTo>
                              <a:lnTo>
                                <a:pt x="365" y="0"/>
                              </a:lnTo>
                              <a:lnTo>
                                <a:pt x="214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52" cy="978"/>
                        </a:xfrm>
                        <a:custGeom>
                          <a:avLst/>
                          <a:gdLst>
                            <a:gd name="T0" fmla="*/ 0 w 852"/>
                            <a:gd name="T1" fmla="*/ 488 h 978"/>
                            <a:gd name="T2" fmla="*/ 487 w 852"/>
                            <a:gd name="T3" fmla="*/ 978 h 978"/>
                            <a:gd name="T4" fmla="*/ 701 w 852"/>
                            <a:gd name="T5" fmla="*/ 520 h 978"/>
                            <a:gd name="T6" fmla="*/ 852 w 852"/>
                            <a:gd name="T7" fmla="*/ 368 h 978"/>
                            <a:gd name="T8" fmla="*/ 487 w 852"/>
                            <a:gd name="T9" fmla="*/ 0 h 978"/>
                            <a:gd name="T10" fmla="*/ 0 w 852"/>
                            <a:gd name="T11" fmla="*/ 488 h 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2" h="978">
                              <a:moveTo>
                                <a:pt x="0" y="488"/>
                              </a:moveTo>
                              <a:lnTo>
                                <a:pt x="487" y="978"/>
                              </a:lnTo>
                              <a:lnTo>
                                <a:pt x="701" y="520"/>
                              </a:lnTo>
                              <a:lnTo>
                                <a:pt x="852" y="368"/>
                              </a:lnTo>
                              <a:lnTo>
                                <a:pt x="487" y="0"/>
                              </a:lnTo>
                              <a:lnTo>
                                <a:pt x="0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7"/>
                      <wps:cNvSpPr>
                        <a:spLocks noEditPoints="1"/>
                      </wps:cNvSpPr>
                      <wps:spPr bwMode="auto">
                        <a:xfrm>
                          <a:off x="1504" y="384"/>
                          <a:ext cx="346" cy="357"/>
                        </a:xfrm>
                        <a:custGeom>
                          <a:avLst/>
                          <a:gdLst>
                            <a:gd name="T0" fmla="*/ 71 w 183"/>
                            <a:gd name="T1" fmla="*/ 155 h 188"/>
                            <a:gd name="T2" fmla="*/ 46 w 183"/>
                            <a:gd name="T3" fmla="*/ 132 h 188"/>
                            <a:gd name="T4" fmla="*/ 72 w 183"/>
                            <a:gd name="T5" fmla="*/ 110 h 188"/>
                            <a:gd name="T6" fmla="*/ 110 w 183"/>
                            <a:gd name="T7" fmla="*/ 110 h 188"/>
                            <a:gd name="T8" fmla="*/ 110 w 183"/>
                            <a:gd name="T9" fmla="*/ 142 h 188"/>
                            <a:gd name="T10" fmla="*/ 71 w 183"/>
                            <a:gd name="T11" fmla="*/ 155 h 188"/>
                            <a:gd name="T12" fmla="*/ 59 w 183"/>
                            <a:gd name="T13" fmla="*/ 188 h 188"/>
                            <a:gd name="T14" fmla="*/ 114 w 183"/>
                            <a:gd name="T15" fmla="*/ 169 h 188"/>
                            <a:gd name="T16" fmla="*/ 124 w 183"/>
                            <a:gd name="T17" fmla="*/ 184 h 188"/>
                            <a:gd name="T18" fmla="*/ 178 w 183"/>
                            <a:gd name="T19" fmla="*/ 184 h 188"/>
                            <a:gd name="T20" fmla="*/ 183 w 183"/>
                            <a:gd name="T21" fmla="*/ 149 h 188"/>
                            <a:gd name="T22" fmla="*/ 156 w 183"/>
                            <a:gd name="T23" fmla="*/ 149 h 188"/>
                            <a:gd name="T24" fmla="*/ 156 w 183"/>
                            <a:gd name="T25" fmla="*/ 61 h 188"/>
                            <a:gd name="T26" fmla="*/ 84 w 183"/>
                            <a:gd name="T27" fmla="*/ 0 h 188"/>
                            <a:gd name="T28" fmla="*/ 16 w 183"/>
                            <a:gd name="T29" fmla="*/ 12 h 188"/>
                            <a:gd name="T30" fmla="*/ 16 w 183"/>
                            <a:gd name="T31" fmla="*/ 47 h 188"/>
                            <a:gd name="T32" fmla="*/ 78 w 183"/>
                            <a:gd name="T33" fmla="*/ 33 h 188"/>
                            <a:gd name="T34" fmla="*/ 110 w 183"/>
                            <a:gd name="T35" fmla="*/ 62 h 188"/>
                            <a:gd name="T36" fmla="*/ 110 w 183"/>
                            <a:gd name="T37" fmla="*/ 79 h 188"/>
                            <a:gd name="T38" fmla="*/ 69 w 183"/>
                            <a:gd name="T39" fmla="*/ 79 h 188"/>
                            <a:gd name="T40" fmla="*/ 0 w 183"/>
                            <a:gd name="T41" fmla="*/ 132 h 188"/>
                            <a:gd name="T42" fmla="*/ 59 w 183"/>
                            <a:gd name="T43" fmla="*/ 18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83" h="188">
                              <a:moveTo>
                                <a:pt x="71" y="155"/>
                              </a:moveTo>
                              <a:cubicBezTo>
                                <a:pt x="56" y="155"/>
                                <a:pt x="46" y="146"/>
                                <a:pt x="46" y="132"/>
                              </a:cubicBezTo>
                              <a:cubicBezTo>
                                <a:pt x="46" y="118"/>
                                <a:pt x="56" y="110"/>
                                <a:pt x="72" y="110"/>
                              </a:cubicBezTo>
                              <a:cubicBezTo>
                                <a:pt x="110" y="110"/>
                                <a:pt x="110" y="110"/>
                                <a:pt x="110" y="110"/>
                              </a:cubicBezTo>
                              <a:cubicBezTo>
                                <a:pt x="110" y="142"/>
                                <a:pt x="110" y="142"/>
                                <a:pt x="110" y="142"/>
                              </a:cubicBezTo>
                              <a:cubicBezTo>
                                <a:pt x="99" y="151"/>
                                <a:pt x="87" y="155"/>
                                <a:pt x="71" y="155"/>
                              </a:cubicBezTo>
                              <a:moveTo>
                                <a:pt x="59" y="188"/>
                              </a:moveTo>
                              <a:cubicBezTo>
                                <a:pt x="86" y="188"/>
                                <a:pt x="102" y="178"/>
                                <a:pt x="114" y="169"/>
                              </a:cubicBezTo>
                              <a:cubicBezTo>
                                <a:pt x="116" y="175"/>
                                <a:pt x="120" y="180"/>
                                <a:pt x="124" y="184"/>
                              </a:cubicBezTo>
                              <a:cubicBezTo>
                                <a:pt x="178" y="184"/>
                                <a:pt x="178" y="184"/>
                                <a:pt x="178" y="184"/>
                              </a:cubicBezTo>
                              <a:cubicBezTo>
                                <a:pt x="183" y="149"/>
                                <a:pt x="183" y="149"/>
                                <a:pt x="183" y="149"/>
                              </a:cubicBezTo>
                              <a:cubicBezTo>
                                <a:pt x="156" y="149"/>
                                <a:pt x="156" y="149"/>
                                <a:pt x="156" y="149"/>
                              </a:cubicBezTo>
                              <a:cubicBezTo>
                                <a:pt x="156" y="61"/>
                                <a:pt x="156" y="61"/>
                                <a:pt x="156" y="61"/>
                              </a:cubicBezTo>
                              <a:cubicBezTo>
                                <a:pt x="156" y="20"/>
                                <a:pt x="132" y="0"/>
                                <a:pt x="84" y="0"/>
                              </a:cubicBezTo>
                              <a:cubicBezTo>
                                <a:pt x="59" y="0"/>
                                <a:pt x="33" y="6"/>
                                <a:pt x="16" y="12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37" y="39"/>
                                <a:pt x="59" y="33"/>
                                <a:pt x="78" y="33"/>
                              </a:cubicBezTo>
                              <a:cubicBezTo>
                                <a:pt x="100" y="33"/>
                                <a:pt x="110" y="43"/>
                                <a:pt x="110" y="62"/>
                              </a:cubicBezTo>
                              <a:cubicBezTo>
                                <a:pt x="110" y="79"/>
                                <a:pt x="110" y="79"/>
                                <a:pt x="110" y="79"/>
                              </a:cubicBezTo>
                              <a:cubicBezTo>
                                <a:pt x="69" y="79"/>
                                <a:pt x="69" y="79"/>
                                <a:pt x="69" y="79"/>
                              </a:cubicBezTo>
                              <a:cubicBezTo>
                                <a:pt x="26" y="79"/>
                                <a:pt x="0" y="98"/>
                                <a:pt x="0" y="132"/>
                              </a:cubicBezTo>
                              <a:cubicBezTo>
                                <a:pt x="0" y="167"/>
                                <a:pt x="24" y="188"/>
                                <a:pt x="59" y="1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8"/>
                      <wps:cNvSpPr>
                        <a:spLocks/>
                      </wps:cNvSpPr>
                      <wps:spPr bwMode="auto">
                        <a:xfrm>
                          <a:off x="1846" y="384"/>
                          <a:ext cx="409" cy="349"/>
                        </a:xfrm>
                        <a:custGeom>
                          <a:avLst/>
                          <a:gdLst>
                            <a:gd name="T0" fmla="*/ 94 w 216"/>
                            <a:gd name="T1" fmla="*/ 184 h 184"/>
                            <a:gd name="T2" fmla="*/ 98 w 216"/>
                            <a:gd name="T3" fmla="*/ 149 h 184"/>
                            <a:gd name="T4" fmla="*/ 73 w 216"/>
                            <a:gd name="T5" fmla="*/ 149 h 184"/>
                            <a:gd name="T6" fmla="*/ 73 w 216"/>
                            <a:gd name="T7" fmla="*/ 51 h 184"/>
                            <a:gd name="T8" fmla="*/ 113 w 216"/>
                            <a:gd name="T9" fmla="*/ 40 h 184"/>
                            <a:gd name="T10" fmla="*/ 144 w 216"/>
                            <a:gd name="T11" fmla="*/ 71 h 184"/>
                            <a:gd name="T12" fmla="*/ 144 w 216"/>
                            <a:gd name="T13" fmla="*/ 184 h 184"/>
                            <a:gd name="T14" fmla="*/ 212 w 216"/>
                            <a:gd name="T15" fmla="*/ 184 h 184"/>
                            <a:gd name="T16" fmla="*/ 216 w 216"/>
                            <a:gd name="T17" fmla="*/ 149 h 184"/>
                            <a:gd name="T18" fmla="*/ 190 w 216"/>
                            <a:gd name="T19" fmla="*/ 149 h 184"/>
                            <a:gd name="T20" fmla="*/ 190 w 216"/>
                            <a:gd name="T21" fmla="*/ 65 h 184"/>
                            <a:gd name="T22" fmla="*/ 128 w 216"/>
                            <a:gd name="T23" fmla="*/ 0 h 184"/>
                            <a:gd name="T24" fmla="*/ 68 w 216"/>
                            <a:gd name="T25" fmla="*/ 20 h 184"/>
                            <a:gd name="T26" fmla="*/ 59 w 216"/>
                            <a:gd name="T27" fmla="*/ 4 h 184"/>
                            <a:gd name="T28" fmla="*/ 4 w 216"/>
                            <a:gd name="T29" fmla="*/ 4 h 184"/>
                            <a:gd name="T30" fmla="*/ 0 w 216"/>
                            <a:gd name="T31" fmla="*/ 40 h 184"/>
                            <a:gd name="T32" fmla="*/ 26 w 216"/>
                            <a:gd name="T33" fmla="*/ 40 h 184"/>
                            <a:gd name="T34" fmla="*/ 26 w 216"/>
                            <a:gd name="T35" fmla="*/ 184 h 184"/>
                            <a:gd name="T36" fmla="*/ 94 w 216"/>
                            <a:gd name="T37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6" h="184">
                              <a:moveTo>
                                <a:pt x="94" y="184"/>
                              </a:moveTo>
                              <a:cubicBezTo>
                                <a:pt x="98" y="149"/>
                                <a:pt x="98" y="149"/>
                                <a:pt x="98" y="149"/>
                              </a:cubicBezTo>
                              <a:cubicBezTo>
                                <a:pt x="73" y="149"/>
                                <a:pt x="73" y="149"/>
                                <a:pt x="73" y="149"/>
                              </a:cubicBezTo>
                              <a:cubicBezTo>
                                <a:pt x="73" y="51"/>
                                <a:pt x="73" y="51"/>
                                <a:pt x="73" y="51"/>
                              </a:cubicBezTo>
                              <a:cubicBezTo>
                                <a:pt x="86" y="44"/>
                                <a:pt x="100" y="40"/>
                                <a:pt x="113" y="40"/>
                              </a:cubicBezTo>
                              <a:cubicBezTo>
                                <a:pt x="133" y="40"/>
                                <a:pt x="144" y="51"/>
                                <a:pt x="144" y="71"/>
                              </a:cubicBezTo>
                              <a:cubicBezTo>
                                <a:pt x="144" y="184"/>
                                <a:pt x="144" y="184"/>
                                <a:pt x="144" y="184"/>
                              </a:cubicBezTo>
                              <a:cubicBezTo>
                                <a:pt x="212" y="184"/>
                                <a:pt x="212" y="184"/>
                                <a:pt x="212" y="184"/>
                              </a:cubicBezTo>
                              <a:cubicBezTo>
                                <a:pt x="216" y="149"/>
                                <a:pt x="216" y="149"/>
                                <a:pt x="216" y="149"/>
                              </a:cubicBezTo>
                              <a:cubicBezTo>
                                <a:pt x="190" y="149"/>
                                <a:pt x="190" y="149"/>
                                <a:pt x="190" y="149"/>
                              </a:cubicBezTo>
                              <a:cubicBezTo>
                                <a:pt x="190" y="65"/>
                                <a:pt x="190" y="65"/>
                                <a:pt x="190" y="65"/>
                              </a:cubicBezTo>
                              <a:cubicBezTo>
                                <a:pt x="190" y="23"/>
                                <a:pt x="168" y="0"/>
                                <a:pt x="128" y="0"/>
                              </a:cubicBezTo>
                              <a:cubicBezTo>
                                <a:pt x="107" y="0"/>
                                <a:pt x="87" y="7"/>
                                <a:pt x="68" y="20"/>
                              </a:cubicBezTo>
                              <a:cubicBezTo>
                                <a:pt x="66" y="14"/>
                                <a:pt x="63" y="9"/>
                                <a:pt x="59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cubicBezTo>
                                <a:pt x="26" y="184"/>
                                <a:pt x="26" y="184"/>
                                <a:pt x="26" y="184"/>
                              </a:cubicBezTo>
                              <a:lnTo>
                                <a:pt x="94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9"/>
                      <wps:cNvSpPr>
                        <a:spLocks/>
                      </wps:cNvSpPr>
                      <wps:spPr bwMode="auto">
                        <a:xfrm>
                          <a:off x="1093" y="237"/>
                          <a:ext cx="375" cy="504"/>
                        </a:xfrm>
                        <a:custGeom>
                          <a:avLst/>
                          <a:gdLst>
                            <a:gd name="T0" fmla="*/ 123 w 198"/>
                            <a:gd name="T1" fmla="*/ 228 h 265"/>
                            <a:gd name="T2" fmla="*/ 50 w 198"/>
                            <a:gd name="T3" fmla="*/ 130 h 265"/>
                            <a:gd name="T4" fmla="*/ 119 w 198"/>
                            <a:gd name="T5" fmla="*/ 37 h 265"/>
                            <a:gd name="T6" fmla="*/ 149 w 198"/>
                            <a:gd name="T7" fmla="*/ 40 h 265"/>
                            <a:gd name="T8" fmla="*/ 149 w 198"/>
                            <a:gd name="T9" fmla="*/ 74 h 265"/>
                            <a:gd name="T10" fmla="*/ 193 w 198"/>
                            <a:gd name="T11" fmla="*/ 74 h 265"/>
                            <a:gd name="T12" fmla="*/ 193 w 198"/>
                            <a:gd name="T13" fmla="*/ 10 h 265"/>
                            <a:gd name="T14" fmla="*/ 121 w 198"/>
                            <a:gd name="T15" fmla="*/ 0 h 265"/>
                            <a:gd name="T16" fmla="*/ 0 w 198"/>
                            <a:gd name="T17" fmla="*/ 133 h 265"/>
                            <a:gd name="T18" fmla="*/ 118 w 198"/>
                            <a:gd name="T19" fmla="*/ 265 h 265"/>
                            <a:gd name="T20" fmla="*/ 198 w 198"/>
                            <a:gd name="T21" fmla="*/ 248 h 265"/>
                            <a:gd name="T22" fmla="*/ 198 w 198"/>
                            <a:gd name="T23" fmla="*/ 248 h 265"/>
                            <a:gd name="T24" fmla="*/ 192 w 198"/>
                            <a:gd name="T25" fmla="*/ 212 h 265"/>
                            <a:gd name="T26" fmla="*/ 123 w 198"/>
                            <a:gd name="T27" fmla="*/ 228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8" h="265">
                              <a:moveTo>
                                <a:pt x="123" y="228"/>
                              </a:moveTo>
                              <a:cubicBezTo>
                                <a:pt x="75" y="228"/>
                                <a:pt x="50" y="199"/>
                                <a:pt x="50" y="130"/>
                              </a:cubicBezTo>
                              <a:cubicBezTo>
                                <a:pt x="50" y="66"/>
                                <a:pt x="72" y="37"/>
                                <a:pt x="119" y="37"/>
                              </a:cubicBezTo>
                              <a:cubicBezTo>
                                <a:pt x="129" y="37"/>
                                <a:pt x="140" y="38"/>
                                <a:pt x="149" y="40"/>
                              </a:cubicBezTo>
                              <a:cubicBezTo>
                                <a:pt x="149" y="74"/>
                                <a:pt x="149" y="74"/>
                                <a:pt x="149" y="74"/>
                              </a:cubicBezTo>
                              <a:cubicBezTo>
                                <a:pt x="193" y="74"/>
                                <a:pt x="193" y="74"/>
                                <a:pt x="193" y="74"/>
                              </a:cubicBezTo>
                              <a:cubicBezTo>
                                <a:pt x="193" y="10"/>
                                <a:pt x="193" y="10"/>
                                <a:pt x="193" y="10"/>
                              </a:cubicBezTo>
                              <a:cubicBezTo>
                                <a:pt x="165" y="3"/>
                                <a:pt x="143" y="0"/>
                                <a:pt x="121" y="0"/>
                              </a:cubicBezTo>
                              <a:cubicBezTo>
                                <a:pt x="39" y="0"/>
                                <a:pt x="0" y="48"/>
                                <a:pt x="0" y="133"/>
                              </a:cubicBezTo>
                              <a:cubicBezTo>
                                <a:pt x="0" y="220"/>
                                <a:pt x="41" y="265"/>
                                <a:pt x="118" y="265"/>
                              </a:cubicBezTo>
                              <a:cubicBezTo>
                                <a:pt x="148" y="265"/>
                                <a:pt x="178" y="258"/>
                                <a:pt x="198" y="248"/>
                              </a:cubicBezTo>
                              <a:cubicBezTo>
                                <a:pt x="198" y="248"/>
                                <a:pt x="198" y="248"/>
                                <a:pt x="198" y="248"/>
                              </a:cubicBezTo>
                              <a:cubicBezTo>
                                <a:pt x="192" y="212"/>
                                <a:pt x="192" y="212"/>
                                <a:pt x="192" y="212"/>
                              </a:cubicBezTo>
                              <a:cubicBezTo>
                                <a:pt x="171" y="221"/>
                                <a:pt x="147" y="228"/>
                                <a:pt x="123" y="22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6176AC" id="Group 4" o:spid="_x0000_s1026" style="position:absolute;margin-left:468.65pt;margin-top:43.1pt;width:62.65pt;height:26.95pt;z-index:251699200;mso-position-horizontal-relative:page;mso-position-vertical-relative:page;mso-width-relative:margin;mso-height-relative:margin" coordsize="2255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">
              <o:lock v:ext="edit" aspectratio="t"/>
              <v:shape id="Freeform 5" o:spid="_x0000_s1027" style="position:absolute;left:487;top:368;width:486;height:610;visibility:visible;mso-wrap-style:square;v-text-anchor:top" coordsize="48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mm8QA&#10;AADbAAAADwAAAGRycy9kb3ducmV2LnhtbESPQWvCQBSE70L/w/IKXopulCo2ugmtUNqrMer1NftM&#10;0mbfhuw2xn/fLQgeh5n5htmkg2lET52rLSuYTSMQxIXVNZcK8v37ZAXCeWSNjWVScCUHafIw2mCs&#10;7YV31Ge+FAHCLkYFlfdtLKUrKjLoprYlDt7ZdgZ9kF0pdYeXADeNnEfRUhqsOSxU2NK2ouIn+zUK&#10;TrU5Xnf9W07bxQc+fc0Wh++sVWr8OLyuQXga/D18a39qBS/P8P8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1ppvEAAAA2wAAAA8AAAAAAAAAAAAAAAAAmAIAAGRycy9k&#10;b3ducmV2LnhtbFBLBQYAAAAABAAEAPUAAACJAwAAAAA=&#10;" path="m214,152l,610,486,122,365,,214,152xe" fillcolor="black" stroked="f">
                <v:path arrowok="t" o:connecttype="custom" o:connectlocs="214,152;0,610;486,122;365,0;214,152" o:connectangles="0,0,0,0,0"/>
              </v:shape>
              <v:shape id="Freeform 6" o:spid="_x0000_s1028" style="position:absolute;width:852;height:978;visibility:visible;mso-wrap-style:square;v-text-anchor:top" coordsize="852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3LA8MA&#10;AADbAAAADwAAAGRycy9kb3ducmV2LnhtbESPQWsCMRSE74X+h/AKvdWsIlJXo2wrhYIIXfXg8bF5&#10;Zhc3L0sSdfvvjSB4HGbmG2a+7G0rLuRD41jBcJCBIK6cbtgo2O9+Pj5BhIissXVMCv4pwHLx+jLH&#10;XLsrl3TZRiMShEOOCuoYu1zKUNVkMQxcR5y8o/MWY5LeSO3xmuC2laMsm0iLDaeFGjv6rqk6bc9W&#10;gVmNC180u5WpNmUx/pp6ffhbK/X+1hczEJH6+Aw/2r9awXQC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3LA8MAAADbAAAADwAAAAAAAAAAAAAAAACYAgAAZHJzL2Rv&#10;d25yZXYueG1sUEsFBgAAAAAEAAQA9QAAAIgDAAAAAA==&#10;" path="m,488l487,978,701,520,852,368,487,,,488xe" fillcolor="#ffd000" stroked="f">
                <v:path arrowok="t" o:connecttype="custom" o:connectlocs="0,488;487,978;701,520;852,368;487,0;0,488" o:connectangles="0,0,0,0,0,0"/>
              </v:shape>
              <v:shape id="Freeform 7" o:spid="_x0000_s1029" style="position:absolute;left:1504;top:384;width:346;height:357;visibility:visible;mso-wrap-style:square;v-text-anchor:top" coordsize="18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RV8IA&#10;AADbAAAADwAAAGRycy9kb3ducmV2LnhtbESPQYvCMBSE7wv+h/AEb2uqgrt2jSJipTdZFc+P5tkW&#10;m5eSRFv/vVlY8DjMzDfMct2bRjzI+dqygsk4AUFcWF1zqeB8yj6/QfiArLGxTAqe5GG9GnwsMdW2&#10;4196HEMpIoR9igqqENpUSl9UZNCPbUscvat1BkOUrpTaYRfhppHTJJlLgzXHhQpb2lZU3I53o8Cc&#10;n91pf9i6xeSSFdluls8vLldqNOw3PyAC9eEd/m/nWsHiC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xFXwgAAANsAAAAPAAAAAAAAAAAAAAAAAJgCAABkcnMvZG93&#10;bnJldi54bWxQSwUGAAAAAAQABAD1AAAAhwMAAAAA&#10;" path="m71,155v-15,,-25,-9,-25,-23c46,118,56,110,72,110v38,,38,,38,c110,142,110,142,110,142v-11,9,-23,13,-39,13m59,188v27,,43,-10,55,-19c116,175,120,180,124,184v54,,54,,54,c183,149,183,149,183,149v-27,,-27,,-27,c156,61,156,61,156,61,156,20,132,,84,,59,,33,6,16,12v,35,,35,,35c37,39,59,33,78,33v22,,32,10,32,29c110,79,110,79,110,79v-41,,-41,,-41,c26,79,,98,,132v,35,24,56,59,56e" fillcolor="black" stroked="f">
                <v:path arrowok="t" o:connecttype="custom" o:connectlocs="134,294;87,251;136,209;208,209;208,270;134,294;112,357;216,321;234,349;337,349;346,283;295,283;295,116;159,0;30,23;30,89;147,63;208,118;208,150;130,150;0,251;112,357" o:connectangles="0,0,0,0,0,0,0,0,0,0,0,0,0,0,0,0,0,0,0,0,0,0"/>
                <o:lock v:ext="edit" verticies="t"/>
              </v:shape>
              <v:shape id="Freeform 8" o:spid="_x0000_s1030" style="position:absolute;left:1846;top:384;width:409;height:349;visibility:visible;mso-wrap-style:square;v-text-anchor:top" coordsize="2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wU8QA&#10;AADbAAAADwAAAGRycy9kb3ducmV2LnhtbESPQWuDQBSE74X8h+UFcmvWGGgbk02QoKUnoTaHHB/u&#10;i0rct+Ju1P77bqHQ4zAz3zCH02w6MdLgWssKNusIBHFldcu1gstX/vwGwnlkjZ1lUvBNDk7HxdMB&#10;E20n/qSx9LUIEHYJKmi87xMpXdWQQbe2PXHwbnYw6IMcaqkHnALcdDKOohdpsOWw0GBP54aqe/kw&#10;CtK81NfXYqzezdZcs2ITZ1kcK7VazukehKfZ/4f/2h9awW4H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cFPEAAAA2wAAAA8AAAAAAAAAAAAAAAAAmAIAAGRycy9k&#10;b3ducmV2LnhtbFBLBQYAAAAABAAEAPUAAACJAwAAAAA=&#10;" path="m94,184v4,-35,4,-35,4,-35c73,149,73,149,73,149v,-98,,-98,,-98c86,44,100,40,113,40v20,,31,11,31,31c144,184,144,184,144,184v68,,68,,68,c216,149,216,149,216,149v-26,,-26,,-26,c190,65,190,65,190,65,190,23,168,,128,,107,,87,7,68,20,66,14,63,9,59,4,4,4,4,4,4,4,,40,,40,,40v26,,26,,26,c26,184,26,184,26,184r68,xe" fillcolor="black" stroked="f">
                <v:path arrowok="t" o:connecttype="custom" o:connectlocs="178,349;186,283;138,283;138,97;214,76;273,135;273,349;401,349;409,283;360,283;360,123;242,0;129,38;112,8;8,8;0,76;49,76;49,349;178,349" o:connectangles="0,0,0,0,0,0,0,0,0,0,0,0,0,0,0,0,0,0,0"/>
              </v:shape>
              <v:shape id="Freeform 9" o:spid="_x0000_s1031" style="position:absolute;left:1093;top:237;width:375;height:504;visibility:visible;mso-wrap-style:square;v-text-anchor:top" coordsize="198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wHsUA&#10;AADcAAAADwAAAGRycy9kb3ducmV2LnhtbESPQWsCMRCF7wX/Q5iCt5ptD0W2RilCWQ9VqAqtt2Ez&#10;3Sy7mSxJquu/7xwEbzO8N+99s1iNvldniqkNbOB5VoAiroNtuTFwPHw8zUGljGyxD0wGrpRgtZw8&#10;LLC04cJfdN7nRkkIpxINuJyHUutUO/KYZmEgFu03RI9Z1thoG/Ei4b7XL0Xxqj22LA0OB1o7qrv9&#10;nzeQu3776b7tT13t1rHZnqrutKuMmT6O72+gMo35br5db6zgF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3AexQAAANwAAAAPAAAAAAAAAAAAAAAAAJgCAABkcnMv&#10;ZG93bnJldi54bWxQSwUGAAAAAAQABAD1AAAAigMAAAAA&#10;" path="m123,228c75,228,50,199,50,130,50,66,72,37,119,37v10,,21,1,30,3c149,74,149,74,149,74v44,,44,,44,c193,10,193,10,193,10,165,3,143,,121,,39,,,48,,133v,87,41,132,118,132c148,265,178,258,198,248v,,,,,c192,212,192,212,192,212v-21,9,-45,16,-69,16e" fillcolor="black" stroked="f">
                <v:path arrowok="t" o:connecttype="custom" o:connectlocs="233,434;95,247;225,70;282,76;282,141;366,141;366,19;229,0;0,253;223,504;375,472;375,472;364,403;233,434" o:connectangles="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EE" w:rsidRDefault="004E6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C0F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3E6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47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C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601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4A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3CE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32C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A7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AE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C0E16"/>
    <w:multiLevelType w:val="hybridMultilevel"/>
    <w:tmpl w:val="22F6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ED9"/>
    <w:multiLevelType w:val="hybridMultilevel"/>
    <w:tmpl w:val="388A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FB5526"/>
    <w:multiLevelType w:val="hybridMultilevel"/>
    <w:tmpl w:val="B5BA4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E03A4"/>
    <w:multiLevelType w:val="hybridMultilevel"/>
    <w:tmpl w:val="73A644C0"/>
    <w:lvl w:ilvl="0" w:tplc="F93C2540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542298"/>
    <w:multiLevelType w:val="hybridMultilevel"/>
    <w:tmpl w:val="3160B4EA"/>
    <w:lvl w:ilvl="0" w:tplc="50F658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1F06E0"/>
    <w:multiLevelType w:val="hybridMultilevel"/>
    <w:tmpl w:val="C8248814"/>
    <w:lvl w:ilvl="0" w:tplc="0C09000F">
      <w:start w:val="1"/>
      <w:numFmt w:val="decimal"/>
      <w:lvlText w:val="%1."/>
      <w:lvlJc w:val="left"/>
      <w:pPr>
        <w:ind w:left="775" w:hanging="360"/>
      </w:pPr>
    </w:lvl>
    <w:lvl w:ilvl="1" w:tplc="0C090019" w:tentative="1">
      <w:start w:val="1"/>
      <w:numFmt w:val="lowerLetter"/>
      <w:lvlText w:val="%2."/>
      <w:lvlJc w:val="left"/>
      <w:pPr>
        <w:ind w:left="1495" w:hanging="360"/>
      </w:pPr>
    </w:lvl>
    <w:lvl w:ilvl="2" w:tplc="0C09001B" w:tentative="1">
      <w:start w:val="1"/>
      <w:numFmt w:val="lowerRoman"/>
      <w:lvlText w:val="%3."/>
      <w:lvlJc w:val="right"/>
      <w:pPr>
        <w:ind w:left="2215" w:hanging="180"/>
      </w:pPr>
    </w:lvl>
    <w:lvl w:ilvl="3" w:tplc="0C09000F" w:tentative="1">
      <w:start w:val="1"/>
      <w:numFmt w:val="decimal"/>
      <w:lvlText w:val="%4."/>
      <w:lvlJc w:val="left"/>
      <w:pPr>
        <w:ind w:left="2935" w:hanging="360"/>
      </w:pPr>
    </w:lvl>
    <w:lvl w:ilvl="4" w:tplc="0C090019" w:tentative="1">
      <w:start w:val="1"/>
      <w:numFmt w:val="lowerLetter"/>
      <w:lvlText w:val="%5."/>
      <w:lvlJc w:val="left"/>
      <w:pPr>
        <w:ind w:left="3655" w:hanging="360"/>
      </w:pPr>
    </w:lvl>
    <w:lvl w:ilvl="5" w:tplc="0C09001B" w:tentative="1">
      <w:start w:val="1"/>
      <w:numFmt w:val="lowerRoman"/>
      <w:lvlText w:val="%6."/>
      <w:lvlJc w:val="right"/>
      <w:pPr>
        <w:ind w:left="4375" w:hanging="180"/>
      </w:pPr>
    </w:lvl>
    <w:lvl w:ilvl="6" w:tplc="0C09000F" w:tentative="1">
      <w:start w:val="1"/>
      <w:numFmt w:val="decimal"/>
      <w:lvlText w:val="%7."/>
      <w:lvlJc w:val="left"/>
      <w:pPr>
        <w:ind w:left="5095" w:hanging="360"/>
      </w:pPr>
    </w:lvl>
    <w:lvl w:ilvl="7" w:tplc="0C090019" w:tentative="1">
      <w:start w:val="1"/>
      <w:numFmt w:val="lowerLetter"/>
      <w:lvlText w:val="%8."/>
      <w:lvlJc w:val="left"/>
      <w:pPr>
        <w:ind w:left="5815" w:hanging="360"/>
      </w:pPr>
    </w:lvl>
    <w:lvl w:ilvl="8" w:tplc="0C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0E5D317F"/>
    <w:multiLevelType w:val="hybridMultilevel"/>
    <w:tmpl w:val="066EE5A2"/>
    <w:lvl w:ilvl="0" w:tplc="23AE3FF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126BD"/>
    <w:multiLevelType w:val="hybridMultilevel"/>
    <w:tmpl w:val="B8366772"/>
    <w:lvl w:ilvl="0" w:tplc="D6F044F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6338F3"/>
    <w:multiLevelType w:val="hybridMultilevel"/>
    <w:tmpl w:val="40CAD9C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B9267C"/>
    <w:multiLevelType w:val="hybridMultilevel"/>
    <w:tmpl w:val="D25A509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D86A96"/>
    <w:multiLevelType w:val="hybridMultilevel"/>
    <w:tmpl w:val="83B2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346B5"/>
    <w:multiLevelType w:val="hybridMultilevel"/>
    <w:tmpl w:val="B9044C2C"/>
    <w:lvl w:ilvl="0" w:tplc="D4C0469A">
      <w:start w:val="1"/>
      <w:numFmt w:val="lowerRoman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BA50CB"/>
    <w:multiLevelType w:val="hybridMultilevel"/>
    <w:tmpl w:val="BF0CB44A"/>
    <w:lvl w:ilvl="0" w:tplc="23886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17665"/>
    <w:multiLevelType w:val="hybridMultilevel"/>
    <w:tmpl w:val="9B021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40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2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C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6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2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9EB1E35"/>
    <w:multiLevelType w:val="hybridMultilevel"/>
    <w:tmpl w:val="53C892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C977EF"/>
    <w:multiLevelType w:val="hybridMultilevel"/>
    <w:tmpl w:val="9BD6C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40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2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C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6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2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39F7E5D"/>
    <w:multiLevelType w:val="hybridMultilevel"/>
    <w:tmpl w:val="11A66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0FDA"/>
    <w:multiLevelType w:val="hybridMultilevel"/>
    <w:tmpl w:val="CACEC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E15D2"/>
    <w:multiLevelType w:val="hybridMultilevel"/>
    <w:tmpl w:val="E5EAD8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810B97"/>
    <w:multiLevelType w:val="hybridMultilevel"/>
    <w:tmpl w:val="4B4AA412"/>
    <w:lvl w:ilvl="0" w:tplc="B9B4D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C1CD2"/>
    <w:multiLevelType w:val="hybridMultilevel"/>
    <w:tmpl w:val="83782500"/>
    <w:lvl w:ilvl="0" w:tplc="D4C0469A">
      <w:start w:val="1"/>
      <w:numFmt w:val="lowerRoman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539A3"/>
    <w:multiLevelType w:val="hybridMultilevel"/>
    <w:tmpl w:val="CDF23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835FE"/>
    <w:multiLevelType w:val="hybridMultilevel"/>
    <w:tmpl w:val="1A5A3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3F5EF"/>
    <w:multiLevelType w:val="hybridMultilevel"/>
    <w:tmpl w:val="BE16E072"/>
    <w:lvl w:ilvl="0" w:tplc="F7482E84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2260B34"/>
    <w:multiLevelType w:val="hybridMultilevel"/>
    <w:tmpl w:val="CF8A83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BB3E3C"/>
    <w:multiLevelType w:val="hybridMultilevel"/>
    <w:tmpl w:val="EEA4AB72"/>
    <w:lvl w:ilvl="0" w:tplc="E5A458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975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770D2"/>
    <w:multiLevelType w:val="hybridMultilevel"/>
    <w:tmpl w:val="9D64A1D2"/>
    <w:lvl w:ilvl="0" w:tplc="9C46B5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9B1C3D"/>
    <w:multiLevelType w:val="hybridMultilevel"/>
    <w:tmpl w:val="FA505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40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2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C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6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2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400518"/>
    <w:multiLevelType w:val="hybridMultilevel"/>
    <w:tmpl w:val="4E301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67994"/>
    <w:multiLevelType w:val="hybridMultilevel"/>
    <w:tmpl w:val="107CB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40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29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C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6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2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70028C"/>
    <w:multiLevelType w:val="hybridMultilevel"/>
    <w:tmpl w:val="BCA0E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B82836"/>
    <w:multiLevelType w:val="hybridMultilevel"/>
    <w:tmpl w:val="A4A2619E"/>
    <w:lvl w:ilvl="0" w:tplc="D4C0469A">
      <w:start w:val="1"/>
      <w:numFmt w:val="lowerRoman"/>
      <w:lvlText w:val="(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26"/>
  </w:num>
  <w:num w:numId="15">
    <w:abstractNumId w:val="32"/>
  </w:num>
  <w:num w:numId="16">
    <w:abstractNumId w:val="39"/>
  </w:num>
  <w:num w:numId="17">
    <w:abstractNumId w:val="12"/>
  </w:num>
  <w:num w:numId="18">
    <w:abstractNumId w:val="15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</w:num>
  <w:num w:numId="21">
    <w:abstractNumId w:val="20"/>
  </w:num>
  <w:num w:numId="22">
    <w:abstractNumId w:val="34"/>
  </w:num>
  <w:num w:numId="23">
    <w:abstractNumId w:val="41"/>
  </w:num>
  <w:num w:numId="24">
    <w:abstractNumId w:val="37"/>
  </w:num>
  <w:num w:numId="25">
    <w:abstractNumId w:val="27"/>
  </w:num>
  <w:num w:numId="26">
    <w:abstractNumId w:val="35"/>
  </w:num>
  <w:num w:numId="27">
    <w:abstractNumId w:val="40"/>
  </w:num>
  <w:num w:numId="28">
    <w:abstractNumId w:val="38"/>
  </w:num>
  <w:num w:numId="29">
    <w:abstractNumId w:val="25"/>
  </w:num>
  <w:num w:numId="30">
    <w:abstractNumId w:val="11"/>
  </w:num>
  <w:num w:numId="31">
    <w:abstractNumId w:val="23"/>
  </w:num>
  <w:num w:numId="32">
    <w:abstractNumId w:val="14"/>
  </w:num>
  <w:num w:numId="33">
    <w:abstractNumId w:val="22"/>
  </w:num>
  <w:num w:numId="34">
    <w:abstractNumId w:val="36"/>
  </w:num>
  <w:num w:numId="35">
    <w:abstractNumId w:val="17"/>
  </w:num>
  <w:num w:numId="36">
    <w:abstractNumId w:val="29"/>
  </w:num>
  <w:num w:numId="37">
    <w:abstractNumId w:val="18"/>
  </w:num>
  <w:num w:numId="38">
    <w:abstractNumId w:val="19"/>
  </w:num>
  <w:num w:numId="39">
    <w:abstractNumId w:val="42"/>
  </w:num>
  <w:num w:numId="40">
    <w:abstractNumId w:val="28"/>
  </w:num>
  <w:num w:numId="41">
    <w:abstractNumId w:val="30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D1"/>
    <w:rsid w:val="00003E2B"/>
    <w:rsid w:val="00013D29"/>
    <w:rsid w:val="000148F0"/>
    <w:rsid w:val="0002247A"/>
    <w:rsid w:val="00032E90"/>
    <w:rsid w:val="000334E7"/>
    <w:rsid w:val="00046BE6"/>
    <w:rsid w:val="000538FD"/>
    <w:rsid w:val="00064101"/>
    <w:rsid w:val="000644D5"/>
    <w:rsid w:val="00064C8B"/>
    <w:rsid w:val="00080138"/>
    <w:rsid w:val="00092BD9"/>
    <w:rsid w:val="00094653"/>
    <w:rsid w:val="00097255"/>
    <w:rsid w:val="000B49F5"/>
    <w:rsid w:val="000B69EE"/>
    <w:rsid w:val="000C5B3D"/>
    <w:rsid w:val="000D4F17"/>
    <w:rsid w:val="000D5FC6"/>
    <w:rsid w:val="000E13C2"/>
    <w:rsid w:val="000E307D"/>
    <w:rsid w:val="000E4E91"/>
    <w:rsid w:val="000F72C3"/>
    <w:rsid w:val="00121FE0"/>
    <w:rsid w:val="00151C93"/>
    <w:rsid w:val="00157A23"/>
    <w:rsid w:val="0016305C"/>
    <w:rsid w:val="00165640"/>
    <w:rsid w:val="0016742E"/>
    <w:rsid w:val="001727AE"/>
    <w:rsid w:val="00174F67"/>
    <w:rsid w:val="00194705"/>
    <w:rsid w:val="0019711E"/>
    <w:rsid w:val="001A26C1"/>
    <w:rsid w:val="001A79E6"/>
    <w:rsid w:val="001D2585"/>
    <w:rsid w:val="001D4998"/>
    <w:rsid w:val="001D5518"/>
    <w:rsid w:val="001D7F12"/>
    <w:rsid w:val="001E4F34"/>
    <w:rsid w:val="001F4412"/>
    <w:rsid w:val="001F60BA"/>
    <w:rsid w:val="00205C32"/>
    <w:rsid w:val="002125DC"/>
    <w:rsid w:val="002155AA"/>
    <w:rsid w:val="00234100"/>
    <w:rsid w:val="00235BC0"/>
    <w:rsid w:val="0024165E"/>
    <w:rsid w:val="002841D2"/>
    <w:rsid w:val="002849C1"/>
    <w:rsid w:val="00293027"/>
    <w:rsid w:val="002B158F"/>
    <w:rsid w:val="002B371E"/>
    <w:rsid w:val="002C639B"/>
    <w:rsid w:val="002D0E65"/>
    <w:rsid w:val="002E2AEA"/>
    <w:rsid w:val="002E595A"/>
    <w:rsid w:val="002F29D7"/>
    <w:rsid w:val="002F5219"/>
    <w:rsid w:val="00306D82"/>
    <w:rsid w:val="00324182"/>
    <w:rsid w:val="00326A2A"/>
    <w:rsid w:val="0033501B"/>
    <w:rsid w:val="00352005"/>
    <w:rsid w:val="00354BDB"/>
    <w:rsid w:val="00364738"/>
    <w:rsid w:val="00370C7B"/>
    <w:rsid w:val="0037259D"/>
    <w:rsid w:val="0037317F"/>
    <w:rsid w:val="0039472C"/>
    <w:rsid w:val="003A2894"/>
    <w:rsid w:val="003A5315"/>
    <w:rsid w:val="003B1FCB"/>
    <w:rsid w:val="003B4E3A"/>
    <w:rsid w:val="003C1CDB"/>
    <w:rsid w:val="003C6CE8"/>
    <w:rsid w:val="003E5215"/>
    <w:rsid w:val="003F1D5A"/>
    <w:rsid w:val="003F6C0B"/>
    <w:rsid w:val="0041495B"/>
    <w:rsid w:val="004150A6"/>
    <w:rsid w:val="00426E2E"/>
    <w:rsid w:val="00435AD5"/>
    <w:rsid w:val="004368D5"/>
    <w:rsid w:val="004411CA"/>
    <w:rsid w:val="00466AA8"/>
    <w:rsid w:val="00472C2C"/>
    <w:rsid w:val="004776B6"/>
    <w:rsid w:val="00480277"/>
    <w:rsid w:val="004858DF"/>
    <w:rsid w:val="004873D2"/>
    <w:rsid w:val="004A44ED"/>
    <w:rsid w:val="004A54C0"/>
    <w:rsid w:val="004C6F6A"/>
    <w:rsid w:val="004D259F"/>
    <w:rsid w:val="004D7BE9"/>
    <w:rsid w:val="004E1687"/>
    <w:rsid w:val="004E6745"/>
    <w:rsid w:val="004E6BEE"/>
    <w:rsid w:val="005059D2"/>
    <w:rsid w:val="0051268E"/>
    <w:rsid w:val="0052423C"/>
    <w:rsid w:val="00545C65"/>
    <w:rsid w:val="005563BC"/>
    <w:rsid w:val="00563592"/>
    <w:rsid w:val="00580BBA"/>
    <w:rsid w:val="005971FB"/>
    <w:rsid w:val="00597FAC"/>
    <w:rsid w:val="005A2910"/>
    <w:rsid w:val="005C21C3"/>
    <w:rsid w:val="005D049E"/>
    <w:rsid w:val="005D1C20"/>
    <w:rsid w:val="005E5DD4"/>
    <w:rsid w:val="005E7E2E"/>
    <w:rsid w:val="005F2748"/>
    <w:rsid w:val="005F6B3C"/>
    <w:rsid w:val="00611B84"/>
    <w:rsid w:val="00613FE2"/>
    <w:rsid w:val="006346CC"/>
    <w:rsid w:val="00634A68"/>
    <w:rsid w:val="00676A88"/>
    <w:rsid w:val="006811BC"/>
    <w:rsid w:val="006A170B"/>
    <w:rsid w:val="006A209D"/>
    <w:rsid w:val="006D4240"/>
    <w:rsid w:val="00711F5D"/>
    <w:rsid w:val="00721E7B"/>
    <w:rsid w:val="007230FD"/>
    <w:rsid w:val="00724AD1"/>
    <w:rsid w:val="00737D58"/>
    <w:rsid w:val="00743B93"/>
    <w:rsid w:val="007471E4"/>
    <w:rsid w:val="00766EFC"/>
    <w:rsid w:val="00775DD3"/>
    <w:rsid w:val="00785597"/>
    <w:rsid w:val="007931B9"/>
    <w:rsid w:val="007A5560"/>
    <w:rsid w:val="007B5408"/>
    <w:rsid w:val="007C19BD"/>
    <w:rsid w:val="007C5621"/>
    <w:rsid w:val="007C7E1D"/>
    <w:rsid w:val="007D02E0"/>
    <w:rsid w:val="007D218F"/>
    <w:rsid w:val="007D32FA"/>
    <w:rsid w:val="007E69D7"/>
    <w:rsid w:val="007F6AA0"/>
    <w:rsid w:val="007F75E5"/>
    <w:rsid w:val="008004B7"/>
    <w:rsid w:val="008034F4"/>
    <w:rsid w:val="0080572D"/>
    <w:rsid w:val="00812379"/>
    <w:rsid w:val="00813FAA"/>
    <w:rsid w:val="00821416"/>
    <w:rsid w:val="008278CA"/>
    <w:rsid w:val="00831288"/>
    <w:rsid w:val="008312D4"/>
    <w:rsid w:val="00836990"/>
    <w:rsid w:val="00836F08"/>
    <w:rsid w:val="00850A36"/>
    <w:rsid w:val="00875F61"/>
    <w:rsid w:val="0088325E"/>
    <w:rsid w:val="0089225D"/>
    <w:rsid w:val="0089417E"/>
    <w:rsid w:val="008A0303"/>
    <w:rsid w:val="008A341F"/>
    <w:rsid w:val="008B21B7"/>
    <w:rsid w:val="008B4933"/>
    <w:rsid w:val="008E4489"/>
    <w:rsid w:val="00902106"/>
    <w:rsid w:val="00914545"/>
    <w:rsid w:val="00917F9F"/>
    <w:rsid w:val="009220A1"/>
    <w:rsid w:val="00922245"/>
    <w:rsid w:val="0092481E"/>
    <w:rsid w:val="00937DDE"/>
    <w:rsid w:val="009460D6"/>
    <w:rsid w:val="0095745E"/>
    <w:rsid w:val="00974C00"/>
    <w:rsid w:val="00974FD8"/>
    <w:rsid w:val="0097645B"/>
    <w:rsid w:val="009776F5"/>
    <w:rsid w:val="00994CE3"/>
    <w:rsid w:val="009A28DD"/>
    <w:rsid w:val="009A7391"/>
    <w:rsid w:val="009B0441"/>
    <w:rsid w:val="009B0A9F"/>
    <w:rsid w:val="009B796B"/>
    <w:rsid w:val="009D59AD"/>
    <w:rsid w:val="009E5481"/>
    <w:rsid w:val="009F15FB"/>
    <w:rsid w:val="00A026D0"/>
    <w:rsid w:val="00A060B1"/>
    <w:rsid w:val="00A26E18"/>
    <w:rsid w:val="00A56E02"/>
    <w:rsid w:val="00A57F4B"/>
    <w:rsid w:val="00A641C6"/>
    <w:rsid w:val="00A651C0"/>
    <w:rsid w:val="00A66E8F"/>
    <w:rsid w:val="00A74916"/>
    <w:rsid w:val="00A82206"/>
    <w:rsid w:val="00A8598D"/>
    <w:rsid w:val="00A9141D"/>
    <w:rsid w:val="00A95C5E"/>
    <w:rsid w:val="00AA0993"/>
    <w:rsid w:val="00AA72E5"/>
    <w:rsid w:val="00AB6FB5"/>
    <w:rsid w:val="00AE7941"/>
    <w:rsid w:val="00AF666D"/>
    <w:rsid w:val="00B04603"/>
    <w:rsid w:val="00B10807"/>
    <w:rsid w:val="00B2215C"/>
    <w:rsid w:val="00B4183B"/>
    <w:rsid w:val="00B41B41"/>
    <w:rsid w:val="00B420A8"/>
    <w:rsid w:val="00B43CD2"/>
    <w:rsid w:val="00B46091"/>
    <w:rsid w:val="00B4723C"/>
    <w:rsid w:val="00B475B6"/>
    <w:rsid w:val="00B549FC"/>
    <w:rsid w:val="00B8390A"/>
    <w:rsid w:val="00B85992"/>
    <w:rsid w:val="00B95130"/>
    <w:rsid w:val="00BA6445"/>
    <w:rsid w:val="00BB0373"/>
    <w:rsid w:val="00BB15DF"/>
    <w:rsid w:val="00BB2773"/>
    <w:rsid w:val="00BB4342"/>
    <w:rsid w:val="00BB5FC8"/>
    <w:rsid w:val="00BB66FA"/>
    <w:rsid w:val="00BD2E32"/>
    <w:rsid w:val="00C210C9"/>
    <w:rsid w:val="00C23D1F"/>
    <w:rsid w:val="00C367DE"/>
    <w:rsid w:val="00C41222"/>
    <w:rsid w:val="00C604DA"/>
    <w:rsid w:val="00C8527E"/>
    <w:rsid w:val="00C85B29"/>
    <w:rsid w:val="00C93E27"/>
    <w:rsid w:val="00CC3833"/>
    <w:rsid w:val="00CD6D09"/>
    <w:rsid w:val="00CF0FA4"/>
    <w:rsid w:val="00D22C86"/>
    <w:rsid w:val="00D3634F"/>
    <w:rsid w:val="00D415AB"/>
    <w:rsid w:val="00D4639D"/>
    <w:rsid w:val="00D46CD7"/>
    <w:rsid w:val="00D72A96"/>
    <w:rsid w:val="00D7453F"/>
    <w:rsid w:val="00D83A6A"/>
    <w:rsid w:val="00D86AA7"/>
    <w:rsid w:val="00D9555A"/>
    <w:rsid w:val="00DA5521"/>
    <w:rsid w:val="00DB6742"/>
    <w:rsid w:val="00DC28AC"/>
    <w:rsid w:val="00DC67F3"/>
    <w:rsid w:val="00DC6E93"/>
    <w:rsid w:val="00DD1E03"/>
    <w:rsid w:val="00DE0C7F"/>
    <w:rsid w:val="00DE1E1E"/>
    <w:rsid w:val="00DE3C6B"/>
    <w:rsid w:val="00E02571"/>
    <w:rsid w:val="00E06842"/>
    <w:rsid w:val="00E10601"/>
    <w:rsid w:val="00E11838"/>
    <w:rsid w:val="00E21C95"/>
    <w:rsid w:val="00E23ED3"/>
    <w:rsid w:val="00E334BD"/>
    <w:rsid w:val="00E4107E"/>
    <w:rsid w:val="00E442F1"/>
    <w:rsid w:val="00E55D4F"/>
    <w:rsid w:val="00E73FA8"/>
    <w:rsid w:val="00E9011E"/>
    <w:rsid w:val="00E943C0"/>
    <w:rsid w:val="00E9580F"/>
    <w:rsid w:val="00EA2C43"/>
    <w:rsid w:val="00EA66D9"/>
    <w:rsid w:val="00EB273C"/>
    <w:rsid w:val="00EB6011"/>
    <w:rsid w:val="00EC4039"/>
    <w:rsid w:val="00ED16B7"/>
    <w:rsid w:val="00ED4AF0"/>
    <w:rsid w:val="00ED7C03"/>
    <w:rsid w:val="00F02F36"/>
    <w:rsid w:val="00F2390B"/>
    <w:rsid w:val="00F244C4"/>
    <w:rsid w:val="00F27CCA"/>
    <w:rsid w:val="00F36544"/>
    <w:rsid w:val="00F43090"/>
    <w:rsid w:val="00F4477A"/>
    <w:rsid w:val="00F478EB"/>
    <w:rsid w:val="00F61C6B"/>
    <w:rsid w:val="00F90B68"/>
    <w:rsid w:val="00FA058C"/>
    <w:rsid w:val="00FA13C7"/>
    <w:rsid w:val="00FA44C1"/>
    <w:rsid w:val="00FA59DC"/>
    <w:rsid w:val="00FB0801"/>
    <w:rsid w:val="00FD5724"/>
    <w:rsid w:val="00FE708F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4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373"/>
    <w:pPr>
      <w:spacing w:after="240"/>
      <w:outlineLvl w:val="0"/>
    </w:pPr>
    <w:rPr>
      <w:rFonts w:asciiTheme="majorHAnsi" w:hAnsiTheme="majorHAns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101"/>
    <w:pPr>
      <w:spacing w:after="240"/>
      <w:outlineLvl w:val="1"/>
    </w:pPr>
    <w:rPr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F6A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D86"/>
    <w:rPr>
      <w:color w:val="808080"/>
    </w:rPr>
  </w:style>
  <w:style w:type="table" w:styleId="TableGrid">
    <w:name w:val="Table Grid"/>
    <w:basedOn w:val="TableNormal"/>
    <w:uiPriority w:val="39"/>
    <w:rsid w:val="0051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</w:tblStylePr>
  </w:style>
  <w:style w:type="paragraph" w:styleId="Header">
    <w:name w:val="header"/>
    <w:basedOn w:val="Normal"/>
    <w:link w:val="HeaderChar"/>
    <w:uiPriority w:val="99"/>
    <w:unhideWhenUsed/>
    <w:rsid w:val="0009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53"/>
  </w:style>
  <w:style w:type="paragraph" w:styleId="Footer">
    <w:name w:val="footer"/>
    <w:link w:val="FooterChar"/>
    <w:uiPriority w:val="99"/>
    <w:unhideWhenUsed/>
    <w:rsid w:val="004368D5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color w:val="737376" w:themeColor="accent4"/>
      <w:sz w:val="1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8D5"/>
    <w:rPr>
      <w:rFonts w:ascii="Arial Black" w:hAnsi="Arial Black"/>
      <w:color w:val="737376" w:themeColor="accent4"/>
      <w:sz w:val="12"/>
      <w:szCs w:val="20"/>
    </w:rPr>
  </w:style>
  <w:style w:type="paragraph" w:customStyle="1" w:styleId="CoverTitle">
    <w:name w:val="Cover Title"/>
    <w:basedOn w:val="Normal"/>
    <w:link w:val="CoverTitleChar"/>
    <w:qFormat/>
    <w:rsid w:val="004C6F6A"/>
    <w:pPr>
      <w:spacing w:after="4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customStyle="1" w:styleId="CoverName">
    <w:name w:val="Cover Name"/>
    <w:basedOn w:val="DefaultParagraphFont"/>
    <w:uiPriority w:val="1"/>
    <w:rsid w:val="002E2AEA"/>
    <w:rPr>
      <w:rFonts w:asciiTheme="minorHAnsi" w:hAnsiTheme="minorHAnsi"/>
      <w:b/>
      <w:color w:val="000000" w:themeColor="text1"/>
      <w:sz w:val="28"/>
    </w:rPr>
  </w:style>
  <w:style w:type="character" w:customStyle="1" w:styleId="CoverJobTitle">
    <w:name w:val="Cover Job Title"/>
    <w:basedOn w:val="DefaultParagraphFont"/>
    <w:uiPriority w:val="1"/>
    <w:rsid w:val="001D7F12"/>
    <w:rPr>
      <w:rFonts w:asciiTheme="minorHAnsi" w:hAnsiTheme="minorHAnsi"/>
      <w:color w:val="000000" w:themeColor="text1"/>
      <w:sz w:val="28"/>
    </w:rPr>
  </w:style>
  <w:style w:type="character" w:customStyle="1" w:styleId="CoverDate">
    <w:name w:val="Cover Date"/>
    <w:basedOn w:val="DefaultParagraphFont"/>
    <w:uiPriority w:val="1"/>
    <w:rsid w:val="001D7F12"/>
    <w:rPr>
      <w:rFonts w:asciiTheme="minorHAnsi" w:hAnsiTheme="minorHAnsi"/>
      <w:b/>
      <w:color w:val="000000" w:themeColor="text1"/>
      <w:sz w:val="20"/>
    </w:rPr>
  </w:style>
  <w:style w:type="character" w:customStyle="1" w:styleId="CoverContactInfo">
    <w:name w:val="Cover Contact Info"/>
    <w:basedOn w:val="DefaultParagraphFont"/>
    <w:uiPriority w:val="1"/>
    <w:rsid w:val="001D7F12"/>
    <w:rPr>
      <w:rFonts w:asciiTheme="minorHAnsi" w:hAnsiTheme="minorHAnsi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0373"/>
    <w:rPr>
      <w:rFonts w:asciiTheme="majorHAnsi" w:hAnsiTheme="majorHAnsi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101"/>
    <w:rPr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6F6A"/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A0993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AA0993"/>
    <w:pPr>
      <w:numPr>
        <w:numId w:val="11"/>
      </w:numPr>
      <w:ind w:left="198" w:hanging="198"/>
      <w:contextualSpacing w:val="0"/>
    </w:pPr>
  </w:style>
  <w:style w:type="paragraph" w:styleId="ListBullet2">
    <w:name w:val="List Bullet 2"/>
    <w:basedOn w:val="ListParagraph"/>
    <w:uiPriority w:val="99"/>
    <w:unhideWhenUsed/>
    <w:qFormat/>
    <w:rsid w:val="00AA0993"/>
    <w:pPr>
      <w:numPr>
        <w:numId w:val="12"/>
      </w:numPr>
      <w:ind w:left="396" w:hanging="198"/>
      <w:contextualSpacing w:val="0"/>
    </w:pPr>
  </w:style>
  <w:style w:type="character" w:styleId="PageNumber">
    <w:name w:val="page number"/>
    <w:uiPriority w:val="99"/>
    <w:unhideWhenUsed/>
    <w:rsid w:val="007F75E5"/>
    <w:rPr>
      <w:rFonts w:asciiTheme="minorHAnsi" w:hAnsiTheme="minorHAnsi"/>
      <w:color w:val="737376" w:themeColor="accent4"/>
      <w:sz w:val="12"/>
      <w:szCs w:val="12"/>
    </w:rPr>
  </w:style>
  <w:style w:type="paragraph" w:customStyle="1" w:styleId="Footer-Commbank">
    <w:name w:val="Footer - Commbank"/>
    <w:rsid w:val="004368D5"/>
    <w:pPr>
      <w:spacing w:before="20" w:after="0" w:line="240" w:lineRule="auto"/>
    </w:pPr>
    <w:rPr>
      <w:color w:val="737376" w:themeColor="accent4"/>
      <w:sz w:val="12"/>
      <w:szCs w:val="12"/>
    </w:rPr>
  </w:style>
  <w:style w:type="paragraph" w:customStyle="1" w:styleId="BackCover-Heading">
    <w:name w:val="Back Cover - Heading"/>
    <w:qFormat/>
    <w:rsid w:val="00BB0373"/>
    <w:pPr>
      <w:spacing w:before="120"/>
    </w:pPr>
    <w:rPr>
      <w:rFonts w:asciiTheme="majorHAnsi" w:hAnsiTheme="majorHAnsi"/>
      <w:noProof/>
      <w:sz w:val="48"/>
      <w:szCs w:val="48"/>
      <w:lang w:eastAsia="en-AU"/>
    </w:rPr>
  </w:style>
  <w:style w:type="paragraph" w:customStyle="1" w:styleId="BackCover-ContactInformationText">
    <w:name w:val="Back Cover - Contact Information Text"/>
    <w:rsid w:val="002B158F"/>
    <w:pPr>
      <w:spacing w:before="120"/>
    </w:pPr>
    <w:rPr>
      <w:sz w:val="28"/>
      <w:szCs w:val="28"/>
    </w:rPr>
  </w:style>
  <w:style w:type="paragraph" w:customStyle="1" w:styleId="BackCover-Disclaimer">
    <w:name w:val="Back Cover - Disclaimer"/>
    <w:qFormat/>
    <w:rsid w:val="004776B6"/>
    <w:pPr>
      <w:spacing w:after="0" w:line="276" w:lineRule="auto"/>
    </w:pPr>
    <w:rPr>
      <w:color w:val="000000" w:themeColor="text1"/>
      <w:sz w:val="16"/>
      <w:szCs w:val="16"/>
    </w:rPr>
  </w:style>
  <w:style w:type="character" w:customStyle="1" w:styleId="DividerTitle">
    <w:name w:val="Divider Title"/>
    <w:basedOn w:val="DefaultParagraphFont"/>
    <w:uiPriority w:val="1"/>
    <w:rsid w:val="00BB0373"/>
    <w:rPr>
      <w:rFonts w:asciiTheme="majorHAnsi" w:hAnsiTheme="majorHAnsi"/>
      <w:color w:val="000000" w:themeColor="text1"/>
      <w:sz w:val="48"/>
    </w:rPr>
  </w:style>
  <w:style w:type="table" w:customStyle="1" w:styleId="PlainTable21">
    <w:name w:val="Plain Table 21"/>
    <w:aliases w:val="Can Table"/>
    <w:basedOn w:val="TableNormal"/>
    <w:uiPriority w:val="42"/>
    <w:rsid w:val="00174F67"/>
    <w:pPr>
      <w:spacing w:after="0" w:line="240" w:lineRule="auto"/>
      <w:jc w:val="center"/>
    </w:pPr>
    <w:rPr>
      <w:rFonts w:asciiTheme="majorHAnsi" w:hAnsiTheme="majorHAnsi"/>
    </w:rPr>
    <w:tblPr>
      <w:tblStyleRowBandSize w:val="1"/>
      <w:tblStyleColBandSize w:val="1"/>
      <w:tblCellMar>
        <w:top w:w="142" w:type="dxa"/>
        <w:left w:w="85" w:type="dxa"/>
        <w:bottom w:w="142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bCs/>
        <w:sz w:val="22"/>
      </w:rPr>
      <w:tblPr/>
      <w:tcPr>
        <w:tcBorders>
          <w:top w:val="single" w:sz="4" w:space="0" w:color="FFCC00" w:themeColor="accent1"/>
          <w:left w:val="nil"/>
          <w:bottom w:val="nil"/>
          <w:right w:val="nil"/>
          <w:insideH w:val="single" w:sz="4" w:space="0" w:color="FFCC00" w:themeColor="accent1"/>
          <w:insideV w:val="single" w:sz="4" w:space="0" w:color="FFCC00" w:themeColor="accent1"/>
          <w:tl2br w:val="nil"/>
          <w:tr2bl w:val="nil"/>
        </w:tcBorders>
        <w:shd w:val="clear" w:color="auto" w:fill="FFCC00" w:themeFill="accent1"/>
        <w:tcMar>
          <w:top w:w="227" w:type="dxa"/>
          <w:left w:w="0" w:type="nil"/>
          <w:bottom w:w="227" w:type="dxa"/>
          <w:right w:w="0" w:type="nil"/>
        </w:tcMar>
      </w:tcPr>
    </w:tblStylePr>
    <w:tblStylePr w:type="lastRow">
      <w:rPr>
        <w:rFonts w:asciiTheme="minorHAnsi" w:hAnsiTheme="minorHAnsi"/>
        <w:b w:val="0"/>
        <w:bCs/>
        <w:sz w:val="20"/>
      </w:rPr>
      <w:tblPr/>
      <w:tcPr>
        <w:tcBorders>
          <w:bottom w:val="single" w:sz="4" w:space="0" w:color="DCDCDF" w:themeColor="text2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rFonts w:asciiTheme="minorHAnsi" w:hAnsiTheme="minorHAnsi"/>
        <w:b/>
        <w:bCs/>
        <w:sz w:val="20"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pPr>
        <w:wordWrap/>
        <w:spacing w:beforeLines="40" w:before="40" w:beforeAutospacing="0" w:afterLines="40" w:after="40" w:afterAutospacing="0" w:line="240" w:lineRule="auto"/>
      </w:pPr>
      <w:tblPr/>
      <w:tcPr>
        <w:tcBorders>
          <w:top w:val="single" w:sz="4" w:space="0" w:color="DCDCDF" w:themeColor="text2"/>
          <w:left w:val="nil"/>
          <w:bottom w:val="single" w:sz="4" w:space="0" w:color="DCDCDF" w:themeColor="text2"/>
          <w:right w:val="nil"/>
          <w:insideH w:val="single" w:sz="4" w:space="0" w:color="DCDCDF" w:themeColor="text2"/>
          <w:insideV w:val="single" w:sz="4" w:space="0" w:color="DCDCDF" w:themeColor="text2"/>
          <w:tl2br w:val="nil"/>
          <w:tr2bl w:val="nil"/>
        </w:tcBorders>
      </w:tcPr>
    </w:tblStylePr>
    <w:tblStylePr w:type="band2Vert">
      <w:tblPr/>
      <w:tcPr>
        <w:tcBorders>
          <w:left w:val="nil"/>
          <w:bottom w:val="nil"/>
          <w:right w:val="nil"/>
        </w:tcBorders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DCDCDF" w:themeColor="text2"/>
          <w:left w:val="nil"/>
          <w:bottom w:val="single" w:sz="4" w:space="0" w:color="DCDCD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</w:tcBorders>
      </w:tcPr>
    </w:tblStylePr>
    <w:tblStylePr w:type="swCell">
      <w:rPr>
        <w:rFonts w:asciiTheme="minorHAnsi" w:hAnsiTheme="minorHAnsi"/>
        <w:b/>
        <w:sz w:val="20"/>
      </w:rPr>
    </w:tblStylePr>
  </w:style>
  <w:style w:type="table" w:customStyle="1" w:styleId="CanCustomTable">
    <w:name w:val="Can Custom Table"/>
    <w:basedOn w:val="TableGrid"/>
    <w:uiPriority w:val="42"/>
    <w:rsid w:val="001D2585"/>
    <w:pPr>
      <w:jc w:val="center"/>
    </w:pPr>
    <w:tblPr>
      <w:tblStyleRowBandSize w:val="1"/>
      <w:tblStyleColBandSize w:val="1"/>
      <w:tblCellMar>
        <w:top w:w="142" w:type="dxa"/>
        <w:left w:w="85" w:type="dxa"/>
        <w:bottom w:w="142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bCs/>
        <w:color w:val="000000" w:themeColor="text1"/>
        <w:sz w:val="22"/>
      </w:rPr>
      <w:tblPr/>
      <w:tcPr>
        <w:tcBorders>
          <w:top w:val="single" w:sz="4" w:space="0" w:color="FFCC00" w:themeColor="accent1"/>
          <w:left w:val="nil"/>
          <w:bottom w:val="nil"/>
          <w:right w:val="nil"/>
          <w:insideH w:val="single" w:sz="4" w:space="0" w:color="FFCC00" w:themeColor="accent1"/>
          <w:insideV w:val="single" w:sz="4" w:space="0" w:color="FFCC00" w:themeColor="accent1"/>
          <w:tl2br w:val="nil"/>
          <w:tr2bl w:val="nil"/>
        </w:tcBorders>
        <w:shd w:val="clear" w:color="auto" w:fill="FFCC00" w:themeFill="accent1"/>
        <w:tcMar>
          <w:top w:w="227" w:type="dxa"/>
          <w:left w:w="0" w:type="nil"/>
          <w:bottom w:w="227" w:type="dxa"/>
          <w:right w:w="0" w:type="nil"/>
        </w:tcMar>
      </w:tcPr>
    </w:tblStylePr>
    <w:tblStylePr w:type="lastRow">
      <w:rPr>
        <w:rFonts w:asciiTheme="minorHAnsi" w:hAnsiTheme="minorHAnsi"/>
        <w:b w:val="0"/>
        <w:bCs/>
        <w:sz w:val="20"/>
      </w:rPr>
      <w:tblPr/>
      <w:tcPr>
        <w:tcBorders>
          <w:top w:val="nil"/>
          <w:left w:val="nil"/>
          <w:bottom w:val="single" w:sz="4" w:space="0" w:color="DCDCDF" w:themeColor="text2"/>
          <w:right w:val="nil"/>
          <w:insideV w:val="nil"/>
        </w:tcBorders>
        <w:shd w:val="clear" w:color="auto" w:fill="F2F2F2" w:themeFill="background1" w:themeFillShade="F2"/>
      </w:tcPr>
    </w:tblStylePr>
    <w:tblStylePr w:type="firstCol">
      <w:pPr>
        <w:jc w:val="left"/>
      </w:pPr>
      <w:rPr>
        <w:rFonts w:asciiTheme="minorHAnsi" w:hAnsiTheme="minorHAnsi"/>
        <w:b/>
        <w:bCs/>
        <w:sz w:val="20"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pPr>
        <w:wordWrap/>
        <w:spacing w:beforeLines="40" w:before="40" w:beforeAutospacing="0" w:afterLines="40" w:after="40" w:afterAutospacing="0" w:line="240" w:lineRule="auto"/>
      </w:pPr>
      <w:tblPr/>
      <w:tcPr>
        <w:tcBorders>
          <w:top w:val="single" w:sz="4" w:space="0" w:color="DCDCDF" w:themeColor="text2"/>
          <w:left w:val="nil"/>
          <w:bottom w:val="single" w:sz="4" w:space="0" w:color="DCDCDF" w:themeColor="text2"/>
          <w:right w:val="nil"/>
          <w:insideH w:val="single" w:sz="4" w:space="0" w:color="DCDCDF" w:themeColor="text2"/>
          <w:insideV w:val="single" w:sz="4" w:space="0" w:color="DCDCDF" w:themeColor="text2"/>
          <w:tl2br w:val="nil"/>
          <w:tr2bl w:val="nil"/>
        </w:tcBorders>
      </w:tcPr>
    </w:tblStylePr>
    <w:tblStylePr w:type="band2Vert">
      <w:tblPr/>
      <w:tcPr>
        <w:tcBorders>
          <w:left w:val="nil"/>
          <w:bottom w:val="nil"/>
          <w:right w:val="nil"/>
        </w:tcBorders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single" w:sz="4" w:space="0" w:color="DCDCDF" w:themeColor="text2"/>
          <w:left w:val="nil"/>
          <w:bottom w:val="single" w:sz="4" w:space="0" w:color="DCDCDF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V w:val="nil"/>
        </w:tcBorders>
      </w:tcPr>
    </w:tblStylePr>
    <w:tblStylePr w:type="swCell">
      <w:rPr>
        <w:rFonts w:asciiTheme="minorHAnsi" w:hAnsiTheme="minorHAnsi"/>
        <w:b/>
        <w:sz w:val="20"/>
      </w:rPr>
    </w:tblStylePr>
  </w:style>
  <w:style w:type="table" w:customStyle="1" w:styleId="PlainTable11">
    <w:name w:val="Plain Table 11"/>
    <w:basedOn w:val="TableNormal"/>
    <w:uiPriority w:val="41"/>
    <w:rsid w:val="00924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FirstRow">
    <w:name w:val="Table First Row"/>
    <w:basedOn w:val="Normal"/>
    <w:rsid w:val="001D2585"/>
    <w:pPr>
      <w:spacing w:after="0" w:line="240" w:lineRule="auto"/>
    </w:pPr>
    <w:rPr>
      <w:bCs/>
      <w:color w:val="000000" w:themeColor="text1"/>
      <w:sz w:val="22"/>
    </w:rPr>
  </w:style>
  <w:style w:type="character" w:customStyle="1" w:styleId="CoverTitleChar">
    <w:name w:val="Cover Title Char"/>
    <w:basedOn w:val="DefaultParagraphFont"/>
    <w:link w:val="CoverTitle"/>
    <w:rsid w:val="003E5215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paragraph" w:styleId="FootnoteText">
    <w:name w:val="footnote text"/>
    <w:basedOn w:val="Normal"/>
    <w:link w:val="FootnoteTextChar"/>
    <w:uiPriority w:val="99"/>
    <w:unhideWhenUsed/>
    <w:rsid w:val="000E30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E30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E30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307D"/>
    <w:rPr>
      <w:color w:val="54C2E8" w:themeColor="hyperlink"/>
      <w:u w:val="single"/>
    </w:rPr>
  </w:style>
  <w:style w:type="paragraph" w:customStyle="1" w:styleId="Default">
    <w:name w:val="Default"/>
    <w:basedOn w:val="Normal"/>
    <w:rsid w:val="00F4477A"/>
    <w:pPr>
      <w:autoSpaceDE w:val="0"/>
      <w:autoSpaceDN w:val="0"/>
      <w:spacing w:after="0" w:line="240" w:lineRule="auto"/>
    </w:pPr>
    <w:rPr>
      <w:rFonts w:ascii="Gotham Narrow Light" w:hAnsi="Gotham Narrow Light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25D"/>
    <w:pPr>
      <w:spacing w:after="200" w:line="240" w:lineRule="auto"/>
    </w:pPr>
    <w:rPr>
      <w:rFonts w:eastAsiaTheme="minorEastAsia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25D"/>
    <w:rPr>
      <w:rFonts w:eastAsiaTheme="minorEastAsia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974FD8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90A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90A"/>
    <w:rPr>
      <w:rFonts w:eastAsiaTheme="minorEastAsia"/>
      <w:b/>
      <w:bCs/>
      <w:sz w:val="20"/>
      <w:szCs w:val="20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09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0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309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C67F3"/>
    <w:pPr>
      <w:keepNext/>
      <w:keepLines/>
      <w:spacing w:before="240" w:after="0"/>
      <w:outlineLvl w:val="9"/>
    </w:pPr>
    <w:rPr>
      <w:rFonts w:eastAsiaTheme="majorEastAsia" w:cstheme="majorBidi"/>
      <w:color w:val="BF9800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submissions@rb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BA_2017">
      <a:dk1>
        <a:sysClr val="windowText" lastClr="000000"/>
      </a:dk1>
      <a:lt1>
        <a:sysClr val="window" lastClr="FFFFFF"/>
      </a:lt1>
      <a:dk2>
        <a:srgbClr val="DCDCDF"/>
      </a:dk2>
      <a:lt2>
        <a:srgbClr val="202023"/>
      </a:lt2>
      <a:accent1>
        <a:srgbClr val="FFCC00"/>
      </a:accent1>
      <a:accent2>
        <a:srgbClr val="54C2E8"/>
      </a:accent2>
      <a:accent3>
        <a:srgbClr val="AAAAAC"/>
      </a:accent3>
      <a:accent4>
        <a:srgbClr val="737376"/>
      </a:accent4>
      <a:accent5>
        <a:srgbClr val="5A5A5D"/>
      </a:accent5>
      <a:accent6>
        <a:srgbClr val="38383B"/>
      </a:accent6>
      <a:hlink>
        <a:srgbClr val="54C2E8"/>
      </a:hlink>
      <a:folHlink>
        <a:srgbClr val="AAAAAC"/>
      </a:folHlink>
    </a:clrScheme>
    <a:fontScheme name="CBA Custom">
      <a:majorFont>
        <a:latin typeface="CBA Slab"/>
        <a:ea typeface=""/>
        <a:cs typeface=""/>
      </a:majorFont>
      <a:minorFont>
        <a:latin typeface="CB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A21F-78DE-4905-8B97-CB96E430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2018-12-12T02:14:00Z</dcterms:created>
  <dcterms:modified xsi:type="dcterms:W3CDTF">2018-12-12T02:14:00Z</dcterms:modified>
</cp:coreProperties>
</file>