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148" w:rsidRPr="00743148" w:rsidRDefault="00743148" w:rsidP="00743148">
      <w:r w:rsidRPr="00743148">
        <w:t>Submission re Merchant Card Payment Costs and Surcharging</w:t>
      </w:r>
    </w:p>
    <w:p w:rsidR="00743148" w:rsidRDefault="00743148" w:rsidP="00094A29">
      <w:pPr>
        <w:pStyle w:val="ListParagraph"/>
        <w:numPr>
          <w:ilvl w:val="0"/>
          <w:numId w:val="2"/>
        </w:numPr>
      </w:pPr>
      <w:r w:rsidRPr="00743148">
        <w:t>These surcharges are inflationary, adding 1.5% to many transactions that I make.</w:t>
      </w:r>
    </w:p>
    <w:p w:rsidR="009E461A" w:rsidRPr="00743148" w:rsidRDefault="009E461A" w:rsidP="00094A29">
      <w:pPr>
        <w:pStyle w:val="ListParagraph"/>
        <w:numPr>
          <w:ilvl w:val="0"/>
          <w:numId w:val="2"/>
        </w:numPr>
      </w:pPr>
      <w:r>
        <w:t>This is occurring in the midst of a cost of living crisis.</w:t>
      </w:r>
    </w:p>
    <w:p w:rsidR="00743148" w:rsidRDefault="00743148" w:rsidP="00094A29">
      <w:pPr>
        <w:pStyle w:val="ListParagraph"/>
        <w:numPr>
          <w:ilvl w:val="0"/>
          <w:numId w:val="2"/>
        </w:numPr>
      </w:pPr>
      <w:r w:rsidRPr="00743148">
        <w:t xml:space="preserve">I know people who are reverting to cash to avoid these surcharges. This encourages the black market economy, eroding the tax and GST revenue base. National Seniors Australia </w:t>
      </w:r>
      <w:r w:rsidR="00094A29" w:rsidRPr="00743148">
        <w:t>is</w:t>
      </w:r>
      <w:r w:rsidRPr="00743148">
        <w:t xml:space="preserve"> encouraging people to use cash to avoid these surcharges.</w:t>
      </w:r>
    </w:p>
    <w:p w:rsidR="00094A29" w:rsidRDefault="00094A29" w:rsidP="00094A29">
      <w:pPr>
        <w:pStyle w:val="ListParagraph"/>
        <w:numPr>
          <w:ilvl w:val="0"/>
          <w:numId w:val="2"/>
        </w:numPr>
      </w:pPr>
      <w:r>
        <w:t>I hear arguments that businesses need to recoup the cost of accepting cards. Other business costs are included in the price. Cash is not without cost to the system (transport, ATMs) and to the business (security, banking). Are we going to pay a surcharge for using cash?</w:t>
      </w:r>
    </w:p>
    <w:p w:rsidR="00094A29" w:rsidRDefault="00094A29" w:rsidP="00094A29">
      <w:pPr>
        <w:pStyle w:val="ListParagraph"/>
        <w:numPr>
          <w:ilvl w:val="0"/>
          <w:numId w:val="2"/>
        </w:numPr>
      </w:pPr>
      <w:r w:rsidRPr="00743148">
        <w:t xml:space="preserve">I </w:t>
      </w:r>
      <w:r>
        <w:t xml:space="preserve">recently </w:t>
      </w:r>
      <w:r w:rsidRPr="00743148">
        <w:t xml:space="preserve">paid </w:t>
      </w:r>
      <w:r>
        <w:t xml:space="preserve">a </w:t>
      </w:r>
      <w:r w:rsidRPr="00743148">
        <w:t>1.5% surcharge to use a debit card to p</w:t>
      </w:r>
      <w:r w:rsidR="009E461A">
        <w:t>ay for a doctor's visit</w:t>
      </w:r>
      <w:r w:rsidRPr="00743148">
        <w:t>.</w:t>
      </w:r>
      <w:r>
        <w:t xml:space="preserve"> Medical services are already unaffordable for many.</w:t>
      </w:r>
    </w:p>
    <w:p w:rsidR="00094A29" w:rsidRDefault="00743148" w:rsidP="00094A29">
      <w:pPr>
        <w:pStyle w:val="ListParagraph"/>
        <w:numPr>
          <w:ilvl w:val="0"/>
          <w:numId w:val="2"/>
        </w:numPr>
      </w:pPr>
      <w:r w:rsidRPr="00743148">
        <w:t>It is illegal to advertise a price without GST included. Why is it okay to advertise a price without including the credit card surcharge?</w:t>
      </w:r>
    </w:p>
    <w:p w:rsidR="00743148" w:rsidRDefault="00094A29" w:rsidP="00094A29">
      <w:pPr>
        <w:pStyle w:val="ListParagraph"/>
        <w:numPr>
          <w:ilvl w:val="0"/>
          <w:numId w:val="2"/>
        </w:numPr>
      </w:pPr>
      <w:r>
        <w:t>S</w:t>
      </w:r>
      <w:r w:rsidR="00743148" w:rsidRPr="00743148">
        <w:t>urcharges have been illegal in the EU and UK since 2018. Why not here?</w:t>
      </w:r>
    </w:p>
    <w:p w:rsidR="00094A29" w:rsidRDefault="00094A29" w:rsidP="00094A29">
      <w:pPr>
        <w:pStyle w:val="ListParagraph"/>
        <w:numPr>
          <w:ilvl w:val="0"/>
          <w:numId w:val="2"/>
        </w:numPr>
      </w:pPr>
      <w:r>
        <w:t xml:space="preserve">If </w:t>
      </w:r>
      <w:r w:rsidR="009E461A">
        <w:t>surcharging is to control card payment costs and/or provide relief for small business wouldn’t a legislated cap on card payment costs achieve this?</w:t>
      </w:r>
    </w:p>
    <w:p w:rsidR="009E461A" w:rsidRPr="00743148" w:rsidRDefault="009E461A" w:rsidP="00094A29">
      <w:pPr>
        <w:pStyle w:val="ListParagraph"/>
        <w:numPr>
          <w:ilvl w:val="0"/>
          <w:numId w:val="2"/>
        </w:numPr>
      </w:pPr>
      <w:r>
        <w:t>Encouraging consumers to use lower cost options (debit cards vs credit cards) is negated when the surcharges for both are the same, which is often the case.</w:t>
      </w:r>
    </w:p>
    <w:p w:rsidR="00552657" w:rsidRDefault="00552657">
      <w:bookmarkStart w:id="0" w:name="_GoBack"/>
      <w:bookmarkEnd w:id="0"/>
    </w:p>
    <w:sectPr w:rsidR="005526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0D37D9"/>
    <w:multiLevelType w:val="hybridMultilevel"/>
    <w:tmpl w:val="76484D1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508C40A3"/>
    <w:multiLevelType w:val="hybridMultilevel"/>
    <w:tmpl w:val="F2FAF59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148"/>
    <w:rsid w:val="00094A29"/>
    <w:rsid w:val="005347C3"/>
    <w:rsid w:val="00552657"/>
    <w:rsid w:val="00743148"/>
    <w:rsid w:val="009E461A"/>
    <w:rsid w:val="00C735C7"/>
    <w:rsid w:val="00C8043B"/>
    <w:rsid w:val="00F73DD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4A2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4A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8060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202</Words>
  <Characters>1155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1</cp:revision>
  <dcterms:created xsi:type="dcterms:W3CDTF">2024-11-06T01:28:00Z</dcterms:created>
  <dcterms:modified xsi:type="dcterms:W3CDTF">2024-11-06T02:00:00Z</dcterms:modified>
</cp:coreProperties>
</file>